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98D9C" w14:textId="77777777" w:rsidR="00674F3F" w:rsidRPr="00527CD5" w:rsidRDefault="00674F3F" w:rsidP="00691A39">
      <w:pPr>
        <w:spacing w:after="0"/>
        <w:rPr>
          <w:rFonts w:ascii="Times New Roman" w:eastAsia="Times New Roman" w:hAnsi="Times New Roman"/>
          <w:b/>
          <w:color w:val="404040" w:themeColor="text1" w:themeTint="BF"/>
          <w:sz w:val="24"/>
          <w:szCs w:val="24"/>
        </w:rPr>
      </w:pPr>
      <w:r w:rsidRPr="00527CD5">
        <w:rPr>
          <w:rFonts w:ascii="Times New Roman" w:eastAsia="Times New Roman" w:hAnsi="Times New Roman"/>
          <w:b/>
          <w:color w:val="404040" w:themeColor="text1" w:themeTint="BF"/>
          <w:sz w:val="24"/>
          <w:szCs w:val="24"/>
        </w:rPr>
        <w:t xml:space="preserve">PRILOG </w:t>
      </w:r>
      <w:r w:rsidR="0080121E" w:rsidRPr="00527CD5">
        <w:rPr>
          <w:rFonts w:ascii="Times New Roman" w:eastAsia="Times New Roman" w:hAnsi="Times New Roman"/>
          <w:b/>
          <w:color w:val="404040" w:themeColor="text1" w:themeTint="BF"/>
          <w:sz w:val="24"/>
          <w:szCs w:val="24"/>
        </w:rPr>
        <w:t>1</w:t>
      </w:r>
    </w:p>
    <w:p w14:paraId="0DFA8160" w14:textId="77777777" w:rsidR="00674F3F" w:rsidRPr="00527CD5" w:rsidRDefault="00674F3F" w:rsidP="0031298D">
      <w:pPr>
        <w:spacing w:after="0"/>
        <w:jc w:val="right"/>
        <w:rPr>
          <w:rFonts w:ascii="Times New Roman" w:hAnsi="Times New Roman"/>
          <w:color w:val="404040" w:themeColor="text1" w:themeTint="BF"/>
          <w:sz w:val="24"/>
          <w:szCs w:val="24"/>
        </w:rPr>
      </w:pPr>
    </w:p>
    <w:p w14:paraId="5E420256" w14:textId="77777777" w:rsidR="00674F3F" w:rsidRPr="00527CD5" w:rsidRDefault="0080121E" w:rsidP="00B94618">
      <w:pPr>
        <w:spacing w:after="0"/>
        <w:jc w:val="center"/>
        <w:rPr>
          <w:rFonts w:ascii="Times New Roman" w:eastAsia="Times New Roman" w:hAnsi="Times New Roman"/>
          <w:b/>
          <w:color w:val="404040" w:themeColor="text1" w:themeTint="BF"/>
          <w:sz w:val="24"/>
          <w:szCs w:val="24"/>
        </w:rPr>
      </w:pPr>
      <w:r w:rsidRPr="00527CD5">
        <w:rPr>
          <w:rFonts w:ascii="Times New Roman" w:eastAsia="Times New Roman" w:hAnsi="Times New Roman"/>
          <w:b/>
          <w:color w:val="404040" w:themeColor="text1" w:themeTint="BF"/>
          <w:sz w:val="24"/>
          <w:szCs w:val="24"/>
        </w:rPr>
        <w:t>OPERACIJA</w:t>
      </w:r>
      <w:r w:rsidR="00612DD4" w:rsidRPr="00527CD5">
        <w:rPr>
          <w:rFonts w:ascii="Times New Roman" w:eastAsia="Times New Roman" w:hAnsi="Times New Roman"/>
          <w:b/>
          <w:color w:val="404040" w:themeColor="text1" w:themeTint="BF"/>
          <w:sz w:val="24"/>
          <w:szCs w:val="24"/>
        </w:rPr>
        <w:t xml:space="preserve"> 5</w:t>
      </w:r>
      <w:r w:rsidR="00674F3F" w:rsidRPr="00527CD5">
        <w:rPr>
          <w:rFonts w:ascii="Times New Roman" w:eastAsia="Times New Roman" w:hAnsi="Times New Roman"/>
          <w:b/>
          <w:color w:val="404040" w:themeColor="text1" w:themeTint="BF"/>
          <w:sz w:val="24"/>
          <w:szCs w:val="24"/>
        </w:rPr>
        <w:t>.</w:t>
      </w:r>
      <w:r w:rsidR="00612DD4" w:rsidRPr="00527CD5">
        <w:rPr>
          <w:rFonts w:ascii="Times New Roman" w:eastAsia="Times New Roman" w:hAnsi="Times New Roman"/>
          <w:b/>
          <w:color w:val="404040" w:themeColor="text1" w:themeTint="BF"/>
          <w:sz w:val="24"/>
          <w:szCs w:val="24"/>
        </w:rPr>
        <w:t>2</w:t>
      </w:r>
      <w:r w:rsidR="00674F3F" w:rsidRPr="00527CD5">
        <w:rPr>
          <w:rFonts w:ascii="Times New Roman" w:eastAsia="Times New Roman" w:hAnsi="Times New Roman"/>
          <w:b/>
          <w:color w:val="404040" w:themeColor="text1" w:themeTint="BF"/>
          <w:sz w:val="24"/>
          <w:szCs w:val="24"/>
        </w:rPr>
        <w:t>.1</w:t>
      </w:r>
      <w:r w:rsidRPr="00527CD5">
        <w:rPr>
          <w:rFonts w:ascii="Times New Roman" w:eastAsia="Times New Roman" w:hAnsi="Times New Roman"/>
          <w:b/>
          <w:color w:val="404040" w:themeColor="text1" w:themeTint="BF"/>
          <w:sz w:val="24"/>
          <w:szCs w:val="24"/>
        </w:rPr>
        <w:t xml:space="preserve"> » Obnova poljoprivrednog zemljišta i proizvodnog potencijala «</w:t>
      </w:r>
    </w:p>
    <w:p w14:paraId="25607B81" w14:textId="77777777" w:rsidR="00255EEC" w:rsidRPr="00527CD5" w:rsidRDefault="00255EEC" w:rsidP="00B94618">
      <w:pPr>
        <w:spacing w:after="0"/>
        <w:jc w:val="center"/>
        <w:rPr>
          <w:rFonts w:ascii="Times New Roman" w:eastAsia="Times New Roman" w:hAnsi="Times New Roman"/>
          <w:b/>
          <w:color w:val="404040" w:themeColor="text1" w:themeTint="BF"/>
          <w:sz w:val="24"/>
          <w:szCs w:val="24"/>
        </w:rPr>
      </w:pPr>
    </w:p>
    <w:p w14:paraId="016ECAAD" w14:textId="2707CA2F" w:rsidR="0080121E" w:rsidRPr="00527CD5" w:rsidRDefault="0043166A" w:rsidP="00A64F70">
      <w:pPr>
        <w:spacing w:after="0"/>
        <w:jc w:val="center"/>
        <w:rPr>
          <w:rFonts w:ascii="Times New Roman" w:hAnsi="Times New Roman"/>
          <w:color w:val="404040" w:themeColor="text1" w:themeTint="BF"/>
          <w:sz w:val="24"/>
          <w:szCs w:val="24"/>
        </w:rPr>
      </w:pPr>
      <w:r w:rsidRPr="00527CD5">
        <w:rPr>
          <w:rFonts w:ascii="Times New Roman" w:eastAsia="Times New Roman" w:hAnsi="Times New Roman"/>
          <w:b/>
          <w:color w:val="404040" w:themeColor="text1" w:themeTint="BF"/>
          <w:sz w:val="24"/>
          <w:szCs w:val="24"/>
        </w:rPr>
        <w:t>***</w:t>
      </w:r>
      <w:r w:rsidR="0080121E" w:rsidRPr="00527CD5">
        <w:rPr>
          <w:rFonts w:ascii="Times New Roman" w:eastAsia="Times New Roman" w:hAnsi="Times New Roman"/>
          <w:b/>
          <w:color w:val="404040" w:themeColor="text1" w:themeTint="BF"/>
          <w:sz w:val="24"/>
          <w:szCs w:val="24"/>
        </w:rPr>
        <w:t xml:space="preserve">DOKUMENTACIJA ZA PODNOŠENJE PRVOG DIJELA ZAHTJEVA ZA POTPORU </w:t>
      </w:r>
    </w:p>
    <w:p w14:paraId="1261F4EA" w14:textId="77777777" w:rsidR="00674F3F" w:rsidRPr="00527CD5" w:rsidRDefault="00674F3F" w:rsidP="00B94618">
      <w:pPr>
        <w:spacing w:after="0"/>
        <w:jc w:val="center"/>
        <w:rPr>
          <w:rFonts w:ascii="Times New Roman" w:hAnsi="Times New Roman"/>
          <w:color w:val="404040" w:themeColor="text1" w:themeTint="BF"/>
          <w:sz w:val="24"/>
          <w:szCs w:val="24"/>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65"/>
        <w:gridCol w:w="8924"/>
      </w:tblGrid>
      <w:tr w:rsidR="00674F3F" w:rsidRPr="00EB584F" w14:paraId="6030A81D"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365F91" w:themeFill="accent1" w:themeFillShade="BF"/>
            <w:tcMar>
              <w:top w:w="45" w:type="dxa"/>
              <w:left w:w="45" w:type="dxa"/>
              <w:bottom w:w="45" w:type="dxa"/>
              <w:right w:w="45" w:type="dxa"/>
            </w:tcMar>
            <w:vAlign w:val="center"/>
          </w:tcPr>
          <w:p w14:paraId="52FD72F9" w14:textId="77777777" w:rsidR="00674F3F" w:rsidRPr="00527CD5" w:rsidRDefault="00674F3F" w:rsidP="00B94618">
            <w:pPr>
              <w:spacing w:after="0"/>
              <w:jc w:val="both"/>
              <w:rPr>
                <w:rFonts w:ascii="Times New Roman" w:hAnsi="Times New Roman"/>
                <w:b/>
                <w:color w:val="FFFFFF" w:themeColor="background1"/>
                <w:sz w:val="24"/>
                <w:szCs w:val="24"/>
              </w:rPr>
            </w:pPr>
            <w:r w:rsidRPr="00527CD5">
              <w:rPr>
                <w:rFonts w:ascii="Times New Roman" w:hAnsi="Times New Roman"/>
                <w:b/>
                <w:color w:val="FFFFFF" w:themeColor="background1"/>
                <w:sz w:val="24"/>
                <w:szCs w:val="24"/>
              </w:rPr>
              <w:t>OBAVEZNA DOKUMENTACIJA ZA SVE KORISNIKE:</w:t>
            </w:r>
          </w:p>
        </w:tc>
      </w:tr>
      <w:tr w:rsidR="00674F3F" w:rsidRPr="00EB584F" w14:paraId="30D89886"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45AE4709" w14:textId="77777777" w:rsidR="00674F3F" w:rsidRPr="00527CD5" w:rsidRDefault="00674F3F"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t>1.</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49E810B1" w14:textId="58C84DB7" w:rsidR="00674F3F" w:rsidRPr="00527CD5" w:rsidRDefault="00674F3F" w:rsidP="00B94618">
            <w:pPr>
              <w:spacing w:after="0"/>
              <w:jc w:val="both"/>
              <w:rPr>
                <w:rFonts w:ascii="Times New Roman" w:hAnsi="Times New Roman"/>
                <w:b/>
                <w:color w:val="404040" w:themeColor="text1" w:themeTint="BF"/>
                <w:sz w:val="24"/>
                <w:szCs w:val="24"/>
              </w:rPr>
            </w:pPr>
            <w:r w:rsidRPr="00527CD5">
              <w:rPr>
                <w:rFonts w:ascii="Times New Roman" w:hAnsi="Times New Roman"/>
                <w:b/>
                <w:color w:val="404040" w:themeColor="text1" w:themeTint="BF"/>
                <w:sz w:val="24"/>
                <w:szCs w:val="24"/>
              </w:rPr>
              <w:t>Potpisana i ovjerena Potvrda o podnošenju Zahtjeva za potporu</w:t>
            </w:r>
            <w:r w:rsidR="008C52C6" w:rsidRPr="00527CD5">
              <w:rPr>
                <w:rFonts w:ascii="Times New Roman" w:eastAsia="Times New Roman" w:hAnsi="Times New Roman"/>
                <w:b/>
                <w:color w:val="404040" w:themeColor="text1" w:themeTint="BF"/>
                <w:sz w:val="24"/>
                <w:szCs w:val="24"/>
              </w:rPr>
              <w:t xml:space="preserve"> **</w:t>
            </w:r>
          </w:p>
          <w:p w14:paraId="66D529C5" w14:textId="77777777" w:rsidR="00674F3F" w:rsidRPr="00527CD5" w:rsidRDefault="00674F3F" w:rsidP="00B94618">
            <w:pPr>
              <w:spacing w:after="0"/>
              <w:jc w:val="both"/>
              <w:rPr>
                <w:rFonts w:ascii="Times New Roman" w:hAnsi="Times New Roman"/>
                <w:color w:val="404040" w:themeColor="text1" w:themeTint="BF"/>
                <w:sz w:val="24"/>
                <w:szCs w:val="24"/>
              </w:rPr>
            </w:pPr>
          </w:p>
          <w:p w14:paraId="1AB051BF" w14:textId="77777777" w:rsidR="00674F3F" w:rsidRPr="00527CD5" w:rsidRDefault="00674F3F" w:rsidP="00B94618">
            <w:pPr>
              <w:spacing w:after="0"/>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Pojašnjenje:</w:t>
            </w:r>
          </w:p>
          <w:p w14:paraId="793CC46E" w14:textId="77777777" w:rsidR="00674F3F" w:rsidRPr="00527CD5" w:rsidRDefault="00674F3F" w:rsidP="00B94618">
            <w:pPr>
              <w:spacing w:after="0"/>
              <w:jc w:val="both"/>
              <w:rPr>
                <w:rFonts w:ascii="Times New Roman" w:hAnsi="Times New Roman"/>
                <w:i/>
                <w:color w:val="404040" w:themeColor="text1" w:themeTint="BF"/>
                <w:sz w:val="24"/>
                <w:szCs w:val="24"/>
              </w:rPr>
            </w:pPr>
          </w:p>
          <w:p w14:paraId="2B48AB12" w14:textId="77777777" w:rsidR="00674F3F" w:rsidRPr="00527CD5" w:rsidRDefault="00674F3F" w:rsidP="00B94618">
            <w:pPr>
              <w:spacing w:after="0"/>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Nakon postupka popunjavanja/učitavanja propisane dokumentacije u Zahtjev za potporu u AGRONET-u korisnik treba odabirati opciju »PODNESI ZAHTJEV«. Nakon toga se pojavljuje link »Preuzmi« u stupcu pod nazivom »Zahtjev« putem kojeg korisnik preuzima/sprema/ispisuje Potvrdu o podnošenju Zahtjeva za potporu. Potvrdu o podnošenju Zahtjeva za potporu potrebno je ispisati, potpisati/ovjeriti i dostaviti preporučenom poštom s povratnicom ili osobno, i na adresu iz ovoga natječaja.</w:t>
            </w:r>
          </w:p>
          <w:p w14:paraId="1DD795CD" w14:textId="77777777" w:rsidR="00674F3F" w:rsidRPr="00527CD5" w:rsidRDefault="00674F3F" w:rsidP="00B94618">
            <w:pPr>
              <w:spacing w:after="0"/>
              <w:jc w:val="both"/>
              <w:rPr>
                <w:rFonts w:ascii="Times New Roman" w:hAnsi="Times New Roman"/>
                <w:i/>
                <w:color w:val="404040" w:themeColor="text1" w:themeTint="BF"/>
                <w:sz w:val="24"/>
                <w:szCs w:val="24"/>
              </w:rPr>
            </w:pPr>
          </w:p>
          <w:p w14:paraId="729A9F27" w14:textId="77777777" w:rsidR="0080121E" w:rsidRPr="00527CD5" w:rsidRDefault="00674F3F" w:rsidP="00B94618">
            <w:pPr>
              <w:spacing w:after="0"/>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Dokument se dostavlja kao original u fizičkom obliku!</w:t>
            </w:r>
          </w:p>
        </w:tc>
      </w:tr>
      <w:tr w:rsidR="00A64F70" w:rsidRPr="00EB584F" w14:paraId="5CD46CC3"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0060222D" w14:textId="77777777" w:rsidR="00A64F70" w:rsidRPr="00527CD5" w:rsidRDefault="00A64F70"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t>2.</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030BD57E" w14:textId="77777777" w:rsidR="00A64F70" w:rsidRPr="00527CD5" w:rsidRDefault="00A64F70" w:rsidP="00A64F70">
            <w:pPr>
              <w:spacing w:after="0"/>
              <w:contextualSpacing/>
              <w:jc w:val="both"/>
              <w:rPr>
                <w:rFonts w:ascii="Times New Roman" w:eastAsia="Times New Roman" w:hAnsi="Times New Roman"/>
                <w:b/>
                <w:color w:val="404040" w:themeColor="text1" w:themeTint="BF"/>
                <w:sz w:val="24"/>
                <w:szCs w:val="24"/>
              </w:rPr>
            </w:pPr>
            <w:r w:rsidRPr="00527CD5">
              <w:rPr>
                <w:rFonts w:ascii="Times New Roman" w:eastAsia="Times New Roman" w:hAnsi="Times New Roman"/>
                <w:b/>
                <w:color w:val="404040" w:themeColor="text1" w:themeTint="BF"/>
                <w:sz w:val="24"/>
                <w:szCs w:val="24"/>
              </w:rPr>
              <w:t xml:space="preserve">Plan nabave/Tablica troškova i izračuna potpore </w:t>
            </w:r>
          </w:p>
          <w:p w14:paraId="7809FEA4" w14:textId="77777777" w:rsidR="00A64F70" w:rsidRPr="00527CD5" w:rsidRDefault="00A64F70" w:rsidP="00A64F70">
            <w:pPr>
              <w:spacing w:after="0"/>
              <w:contextualSpacing/>
              <w:jc w:val="both"/>
              <w:rPr>
                <w:rFonts w:ascii="Times New Roman" w:eastAsia="Times New Roman" w:hAnsi="Times New Roman"/>
                <w:b/>
                <w:color w:val="404040" w:themeColor="text1" w:themeTint="BF"/>
                <w:sz w:val="24"/>
                <w:szCs w:val="24"/>
              </w:rPr>
            </w:pPr>
          </w:p>
          <w:p w14:paraId="327AC6D0" w14:textId="77777777" w:rsidR="00A64F70" w:rsidRPr="00527CD5" w:rsidRDefault="00A64F70" w:rsidP="00A64F70">
            <w:pPr>
              <w:spacing w:after="0"/>
              <w:contextualSpacing/>
              <w:jc w:val="both"/>
              <w:rPr>
                <w:rFonts w:ascii="Times New Roman" w:eastAsia="Times New Roman" w:hAnsi="Times New Roman"/>
                <w:i/>
                <w:color w:val="404040" w:themeColor="text1" w:themeTint="BF"/>
                <w:sz w:val="24"/>
                <w:szCs w:val="24"/>
                <w:lang w:eastAsia="hr-HR"/>
              </w:rPr>
            </w:pPr>
            <w:r w:rsidRPr="00527CD5">
              <w:rPr>
                <w:rFonts w:ascii="Times New Roman" w:eastAsia="Times New Roman" w:hAnsi="Times New Roman"/>
                <w:i/>
                <w:color w:val="404040" w:themeColor="text1" w:themeTint="BF"/>
                <w:sz w:val="24"/>
                <w:szCs w:val="24"/>
                <w:lang w:eastAsia="hr-HR"/>
              </w:rPr>
              <w:t xml:space="preserve">Pojašnjenje: </w:t>
            </w:r>
          </w:p>
          <w:p w14:paraId="2B29ED1C" w14:textId="77777777" w:rsidR="00D856D8" w:rsidRPr="0065501B" w:rsidRDefault="00A64F70" w:rsidP="00D856D8">
            <w:pPr>
              <w:spacing w:after="0"/>
              <w:contextualSpacing/>
              <w:jc w:val="both"/>
              <w:rPr>
                <w:rFonts w:ascii="Times New Roman" w:eastAsia="Times New Roman" w:hAnsi="Times New Roman"/>
                <w:i/>
                <w:sz w:val="24"/>
                <w:szCs w:val="24"/>
                <w:lang w:eastAsia="hr-HR"/>
              </w:rPr>
            </w:pPr>
            <w:r w:rsidRPr="00527CD5">
              <w:rPr>
                <w:rFonts w:ascii="Times New Roman" w:eastAsia="Times New Roman" w:hAnsi="Times New Roman"/>
                <w:i/>
                <w:color w:val="404040" w:themeColor="text1" w:themeTint="BF"/>
                <w:sz w:val="24"/>
                <w:szCs w:val="24"/>
                <w:lang w:eastAsia="hr-HR"/>
              </w:rPr>
              <w:t xml:space="preserve">Predložak Plana nabave/Tablice troškova i izračuna potpore* potrebno je popuniti sukladno uputama u prilogu tablice. U svrhu podnošenja prvog dijela zahtjeva za potporu korisnik popunjava samo prvi dio - Plan nabave. </w:t>
            </w:r>
            <w:r w:rsidR="00D856D8" w:rsidRPr="00D856D8">
              <w:rPr>
                <w:rFonts w:ascii="Times New Roman" w:eastAsia="Times New Roman" w:hAnsi="Times New Roman"/>
                <w:i/>
                <w:sz w:val="24"/>
                <w:szCs w:val="24"/>
                <w:lang w:eastAsia="hr-HR"/>
              </w:rPr>
              <w:t xml:space="preserve">Predložak se preuzima na stranici www.apprrr.hr – kartica »Ruralni razvoj/Mjera 5/ Podmjera 5.2./tip operacije 1. obnova poljoprivrednog zemljišta i proizvodnog potencijala- unutar datoteke „PREDLOSCI_6. NATJEČAJ_5.2.1.zip“  </w:t>
            </w:r>
          </w:p>
          <w:p w14:paraId="2035F4EE" w14:textId="5ED2A294" w:rsidR="006672C3" w:rsidRPr="00527CD5" w:rsidRDefault="00D856D8" w:rsidP="00A64F70">
            <w:pPr>
              <w:spacing w:after="0"/>
              <w:contextualSpacing/>
              <w:jc w:val="both"/>
              <w:rPr>
                <w:rFonts w:ascii="Times New Roman" w:eastAsia="Times New Roman" w:hAnsi="Times New Roman"/>
                <w:i/>
                <w:color w:val="404040" w:themeColor="text1" w:themeTint="BF"/>
                <w:sz w:val="20"/>
                <w:szCs w:val="20"/>
              </w:rPr>
            </w:pPr>
            <w:r>
              <w:rPr>
                <w:rFonts w:ascii="Times New Roman" w:eastAsia="Times New Roman" w:hAnsi="Times New Roman"/>
                <w:i/>
                <w:color w:val="404040" w:themeColor="text1" w:themeTint="BF"/>
                <w:sz w:val="24"/>
                <w:szCs w:val="24"/>
                <w:lang w:eastAsia="hr-HR"/>
              </w:rPr>
              <w:t>P</w:t>
            </w:r>
            <w:r w:rsidR="00A64F70" w:rsidRPr="00527CD5">
              <w:rPr>
                <w:rFonts w:ascii="Times New Roman" w:eastAsia="Times New Roman" w:hAnsi="Times New Roman"/>
                <w:i/>
                <w:color w:val="404040" w:themeColor="text1" w:themeTint="BF"/>
                <w:sz w:val="24"/>
                <w:szCs w:val="24"/>
                <w:lang w:eastAsia="hr-HR"/>
              </w:rPr>
              <w:t>opunjen</w:t>
            </w:r>
            <w:r>
              <w:rPr>
                <w:rFonts w:ascii="Times New Roman" w:eastAsia="Times New Roman" w:hAnsi="Times New Roman"/>
                <w:i/>
                <w:color w:val="404040" w:themeColor="text1" w:themeTint="BF"/>
                <w:sz w:val="24"/>
                <w:szCs w:val="24"/>
                <w:lang w:eastAsia="hr-HR"/>
              </w:rPr>
              <w:t xml:space="preserve"> predložak</w:t>
            </w:r>
            <w:r w:rsidR="00A64F70" w:rsidRPr="00527CD5">
              <w:rPr>
                <w:rFonts w:ascii="Times New Roman" w:eastAsia="Times New Roman" w:hAnsi="Times New Roman"/>
                <w:i/>
                <w:color w:val="404040" w:themeColor="text1" w:themeTint="BF"/>
                <w:sz w:val="24"/>
                <w:szCs w:val="24"/>
                <w:lang w:eastAsia="hr-HR"/>
              </w:rPr>
              <w:t xml:space="preserve"> učitava u Zahtjev za potporu</w:t>
            </w:r>
            <w:r w:rsidR="00A64F70" w:rsidRPr="00527CD5">
              <w:rPr>
                <w:rFonts w:ascii="Times New Roman" w:eastAsia="Times New Roman" w:hAnsi="Times New Roman"/>
                <w:i/>
                <w:color w:val="404040" w:themeColor="text1" w:themeTint="BF"/>
                <w:sz w:val="20"/>
                <w:szCs w:val="20"/>
              </w:rPr>
              <w:t>.</w:t>
            </w:r>
          </w:p>
          <w:p w14:paraId="51022395" w14:textId="51B3E3B4" w:rsidR="00A64F70" w:rsidRPr="00527CD5" w:rsidRDefault="006672C3" w:rsidP="00A64F70">
            <w:pPr>
              <w:spacing w:after="0"/>
              <w:contextualSpacing/>
              <w:jc w:val="both"/>
              <w:rPr>
                <w:rFonts w:ascii="Times New Roman" w:eastAsia="Times New Roman" w:hAnsi="Times New Roman"/>
                <w:i/>
                <w:color w:val="404040" w:themeColor="text1" w:themeTint="BF"/>
                <w:sz w:val="20"/>
                <w:szCs w:val="20"/>
              </w:rPr>
            </w:pPr>
            <w:r w:rsidRPr="00527CD5">
              <w:rPr>
                <w:rFonts w:ascii="Times New Roman" w:eastAsia="Times New Roman" w:hAnsi="Times New Roman"/>
                <w:color w:val="404040" w:themeColor="text1" w:themeTint="BF"/>
                <w:sz w:val="24"/>
                <w:szCs w:val="24"/>
              </w:rPr>
              <w:t xml:space="preserve">Plan nabave popunjava se temeljem </w:t>
            </w:r>
            <w:r w:rsidR="0058515D" w:rsidRPr="00527CD5">
              <w:rPr>
                <w:rFonts w:ascii="Times New Roman" w:eastAsia="Times New Roman" w:hAnsi="Times New Roman"/>
                <w:color w:val="404040" w:themeColor="text1" w:themeTint="BF"/>
                <w:sz w:val="24"/>
                <w:szCs w:val="24"/>
              </w:rPr>
              <w:t>procijenjenih</w:t>
            </w:r>
            <w:r w:rsidRPr="00527CD5">
              <w:rPr>
                <w:rFonts w:ascii="Times New Roman" w:eastAsia="Times New Roman" w:hAnsi="Times New Roman"/>
                <w:color w:val="404040" w:themeColor="text1" w:themeTint="BF"/>
                <w:sz w:val="24"/>
                <w:szCs w:val="24"/>
              </w:rPr>
              <w:t xml:space="preserve"> aktivnosti </w:t>
            </w:r>
            <w:r w:rsidR="0058515D">
              <w:rPr>
                <w:rFonts w:ascii="Times New Roman" w:eastAsia="Times New Roman" w:hAnsi="Times New Roman"/>
                <w:color w:val="404040" w:themeColor="text1" w:themeTint="BF"/>
                <w:sz w:val="24"/>
                <w:szCs w:val="24"/>
              </w:rPr>
              <w:t>od strane</w:t>
            </w:r>
            <w:r w:rsidRPr="00527CD5">
              <w:rPr>
                <w:rFonts w:ascii="Times New Roman" w:eastAsia="Times New Roman" w:hAnsi="Times New Roman"/>
                <w:i/>
                <w:color w:val="404040" w:themeColor="text1" w:themeTint="BF"/>
                <w:sz w:val="24"/>
                <w:szCs w:val="24"/>
              </w:rPr>
              <w:t xml:space="preserve"> </w:t>
            </w:r>
            <w:r w:rsidRPr="00527CD5">
              <w:rPr>
                <w:rFonts w:ascii="Times New Roman" w:eastAsiaTheme="majorEastAsia" w:hAnsi="Times New Roman" w:cstheme="majorBidi"/>
                <w:color w:val="404040" w:themeColor="text1" w:themeTint="BF"/>
                <w:sz w:val="24"/>
                <w:szCs w:val="24"/>
              </w:rPr>
              <w:t>Hrvatske poljoprivredno-šumarske savjetodavne službe, ukoliko je primjenjivo.</w:t>
            </w:r>
          </w:p>
          <w:p w14:paraId="5A1BE2CB" w14:textId="77777777" w:rsidR="00A64F70" w:rsidRPr="00527CD5" w:rsidRDefault="00A64F70" w:rsidP="00A64F70">
            <w:pPr>
              <w:spacing w:after="0"/>
              <w:contextualSpacing/>
              <w:jc w:val="both"/>
              <w:rPr>
                <w:rFonts w:ascii="Times New Roman" w:eastAsia="Times New Roman" w:hAnsi="Times New Roman"/>
                <w:i/>
                <w:color w:val="404040" w:themeColor="text1" w:themeTint="BF"/>
                <w:sz w:val="20"/>
                <w:szCs w:val="20"/>
              </w:rPr>
            </w:pPr>
          </w:p>
          <w:p w14:paraId="7AD87383" w14:textId="77777777" w:rsidR="00A64F70" w:rsidRPr="00527CD5" w:rsidRDefault="00A64F70" w:rsidP="00A64F70">
            <w:pPr>
              <w:spacing w:after="0"/>
              <w:jc w:val="both"/>
              <w:rPr>
                <w:rFonts w:ascii="Times New Roman" w:hAnsi="Times New Roman"/>
                <w:b/>
                <w:color w:val="404040" w:themeColor="text1" w:themeTint="BF"/>
                <w:sz w:val="24"/>
                <w:szCs w:val="24"/>
              </w:rPr>
            </w:pPr>
            <w:r w:rsidRPr="00527CD5">
              <w:rPr>
                <w:rFonts w:ascii="Times New Roman" w:hAnsi="Times New Roman"/>
                <w:b/>
                <w:i/>
                <w:color w:val="404040" w:themeColor="text1" w:themeTint="BF"/>
                <w:sz w:val="24"/>
                <w:szCs w:val="24"/>
              </w:rPr>
              <w:t>PREUZETI PREDLOŽAK DOKUMENTA, POPUNITI GA I UČITATI U AGRONET</w:t>
            </w:r>
          </w:p>
        </w:tc>
      </w:tr>
      <w:tr w:rsidR="00A64F70" w:rsidRPr="00EB584F" w14:paraId="767237FB"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5C5D5E90" w14:textId="77777777" w:rsidR="00A64F70" w:rsidRPr="00527CD5" w:rsidRDefault="00A64F70"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t>3.</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05019F78" w14:textId="77777777" w:rsidR="00A64F70" w:rsidRPr="00527CD5" w:rsidRDefault="00A64F70" w:rsidP="00A64F70">
            <w:pPr>
              <w:spacing w:after="0"/>
              <w:contextualSpacing/>
              <w:jc w:val="both"/>
              <w:rPr>
                <w:rFonts w:ascii="Times New Roman" w:hAnsi="Times New Roman"/>
                <w:b/>
                <w:color w:val="404040" w:themeColor="text1" w:themeTint="BF"/>
                <w:sz w:val="24"/>
                <w:szCs w:val="24"/>
                <w:lang w:eastAsia="hr-HR"/>
              </w:rPr>
            </w:pPr>
            <w:r w:rsidRPr="00527CD5">
              <w:rPr>
                <w:rFonts w:ascii="Times New Roman" w:hAnsi="Times New Roman"/>
                <w:b/>
                <w:color w:val="404040" w:themeColor="text1" w:themeTint="BF"/>
                <w:sz w:val="24"/>
                <w:szCs w:val="24"/>
                <w:lang w:eastAsia="hr-HR"/>
              </w:rPr>
              <w:t>Ugovorenu policu osiguranja s društvom za osiguranje za prihvatljive troškove iz članka 11. Pravilnika.</w:t>
            </w:r>
            <w:r w:rsidRPr="00527CD5">
              <w:rPr>
                <w:rFonts w:ascii="Times New Roman" w:eastAsia="Times New Roman" w:hAnsi="Times New Roman"/>
                <w:b/>
                <w:color w:val="404040" w:themeColor="text1" w:themeTint="BF"/>
                <w:sz w:val="24"/>
                <w:szCs w:val="24"/>
                <w:lang w:eastAsia="hr-HR"/>
              </w:rPr>
              <w:t xml:space="preserve"> Za provođenje </w:t>
            </w:r>
            <w:r w:rsidRPr="00527CD5">
              <w:rPr>
                <w:rFonts w:ascii="Times New Roman" w:hAnsi="Times New Roman"/>
                <w:b/>
                <w:color w:val="404040" w:themeColor="text1" w:themeTint="BF"/>
                <w:sz w:val="24"/>
                <w:szCs w:val="24"/>
                <w:lang w:eastAsia="hr-HR"/>
              </w:rPr>
              <w:t>Mjere 5 „Obnavljanje poljoprivrednog proizvodnog potencijala narušenog elementarnim nepogodama i katastrofalnim događajima te uvođenje odgovarajućih preventivnih aktivnosti“, Podmjere 5.2. „Potpora za ulaganja u obnovu poljoprivrednog zemljišta i proizvodnog potencijala narušenog elementarnim nepogodama, nepovoljnim klimatskim prilikama i katastrofalnim događajima“, tipa operacije 5.2.1. Obnova poljoprivrednog zemljišta i proizvodnog potencijala“</w:t>
            </w:r>
          </w:p>
          <w:p w14:paraId="2A4F7A50" w14:textId="77777777" w:rsidR="00A64F70" w:rsidRPr="00527CD5" w:rsidRDefault="00A64F70" w:rsidP="00A64F70">
            <w:pPr>
              <w:spacing w:after="0"/>
              <w:contextualSpacing/>
              <w:jc w:val="both"/>
              <w:rPr>
                <w:rFonts w:ascii="Times New Roman" w:hAnsi="Times New Roman"/>
                <w:color w:val="404040" w:themeColor="text1" w:themeTint="BF"/>
                <w:sz w:val="24"/>
                <w:szCs w:val="24"/>
                <w:lang w:eastAsia="hr-HR"/>
              </w:rPr>
            </w:pPr>
          </w:p>
          <w:p w14:paraId="46141FFC" w14:textId="77777777" w:rsidR="00A64F70" w:rsidRPr="00527CD5" w:rsidRDefault="00A64F70" w:rsidP="00A64F70">
            <w:pPr>
              <w:spacing w:after="0"/>
              <w:contextualSpacing/>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w:t>
            </w:r>
          </w:p>
          <w:p w14:paraId="0D1BE6FC" w14:textId="77777777" w:rsidR="00A64F70" w:rsidRDefault="00A64F70" w:rsidP="00A64F70">
            <w:pPr>
              <w:spacing w:after="0"/>
              <w:jc w:val="both"/>
              <w:rPr>
                <w:rFonts w:ascii="Times New Roman" w:hAnsi="Times New Roman"/>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Obavezno za korisnika koji  posjeduje ugovorenu policu osiguranja s društvom za osiguranje za</w:t>
            </w:r>
            <w:r w:rsidRPr="00527CD5">
              <w:rPr>
                <w:rFonts w:ascii="Times New Roman" w:hAnsi="Times New Roman"/>
                <w:color w:val="404040" w:themeColor="text1" w:themeTint="BF"/>
                <w:sz w:val="24"/>
                <w:szCs w:val="24"/>
                <w:lang w:eastAsia="hr-HR"/>
              </w:rPr>
              <w:t xml:space="preserve"> poljoprivredni potencija zahvaćen elementarnom nepogodom ili katastrofalnim događajem  za koji se podnosi Zahtjev za potporu.</w:t>
            </w:r>
          </w:p>
          <w:p w14:paraId="0278FC43" w14:textId="77777777" w:rsidR="00114898" w:rsidRPr="00527CD5" w:rsidRDefault="00114898" w:rsidP="00A64F70">
            <w:pPr>
              <w:spacing w:after="0"/>
              <w:jc w:val="both"/>
              <w:rPr>
                <w:rFonts w:ascii="Times New Roman" w:hAnsi="Times New Roman"/>
                <w:b/>
                <w:color w:val="404040" w:themeColor="text1" w:themeTint="BF"/>
                <w:sz w:val="24"/>
                <w:szCs w:val="24"/>
              </w:rPr>
            </w:pPr>
            <w:r w:rsidRPr="00780680">
              <w:rPr>
                <w:rFonts w:ascii="Times New Roman" w:hAnsi="Times New Roman"/>
                <w:b/>
                <w:i/>
                <w:color w:val="404040" w:themeColor="text1" w:themeTint="BF"/>
                <w:sz w:val="24"/>
                <w:szCs w:val="24"/>
              </w:rPr>
              <w:t>UČITATI DOKUMENT U AGRONET</w:t>
            </w:r>
          </w:p>
        </w:tc>
      </w:tr>
      <w:tr w:rsidR="00A64F70" w:rsidRPr="00EB584F" w14:paraId="0A0D760A"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365F91" w:themeFill="accent1" w:themeFillShade="BF"/>
            <w:tcMar>
              <w:top w:w="45" w:type="dxa"/>
              <w:left w:w="45" w:type="dxa"/>
              <w:bottom w:w="45" w:type="dxa"/>
              <w:right w:w="45" w:type="dxa"/>
            </w:tcMar>
            <w:vAlign w:val="center"/>
          </w:tcPr>
          <w:p w14:paraId="0AC3868D" w14:textId="77777777" w:rsidR="00A64F70" w:rsidRPr="00527CD5" w:rsidRDefault="00A64F70" w:rsidP="00A64F70">
            <w:pPr>
              <w:spacing w:after="0"/>
              <w:jc w:val="both"/>
              <w:rPr>
                <w:rFonts w:ascii="Times New Roman" w:hAnsi="Times New Roman"/>
                <w:b/>
                <w:color w:val="FFFFFF" w:themeColor="background1"/>
                <w:sz w:val="24"/>
                <w:szCs w:val="24"/>
              </w:rPr>
            </w:pPr>
            <w:r w:rsidRPr="00527CD5">
              <w:rPr>
                <w:rFonts w:ascii="Times New Roman" w:hAnsi="Times New Roman"/>
                <w:b/>
                <w:color w:val="FFFFFF" w:themeColor="background1"/>
                <w:sz w:val="24"/>
                <w:szCs w:val="24"/>
              </w:rPr>
              <w:lastRenderedPageBreak/>
              <w:t xml:space="preserve">OBAVEZNA DOKUMENTACIJA – ELEMENTARNA NEPOGODA </w:t>
            </w:r>
          </w:p>
        </w:tc>
      </w:tr>
      <w:tr w:rsidR="00674F3F" w:rsidRPr="00EB584F" w14:paraId="500081B1"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4176148E" w14:textId="65A96F29" w:rsidR="00674F3F" w:rsidRPr="00527CD5" w:rsidRDefault="006601B8" w:rsidP="00B94618">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t>4.</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69FF6AE4" w14:textId="0458D498" w:rsidR="00674F3F" w:rsidRPr="00780680" w:rsidRDefault="00612DD4" w:rsidP="009B6DC0">
            <w:pPr>
              <w:spacing w:after="0"/>
              <w:jc w:val="both"/>
              <w:rPr>
                <w:rFonts w:ascii="Times New Roman" w:hAnsi="Times New Roman"/>
                <w:b/>
                <w:color w:val="404040" w:themeColor="text1" w:themeTint="BF"/>
                <w:sz w:val="24"/>
                <w:szCs w:val="24"/>
              </w:rPr>
            </w:pPr>
            <w:r w:rsidRPr="00780680">
              <w:rPr>
                <w:rFonts w:ascii="Times New Roman" w:hAnsi="Times New Roman"/>
                <w:b/>
                <w:color w:val="404040" w:themeColor="text1" w:themeTint="BF"/>
                <w:sz w:val="24"/>
                <w:szCs w:val="24"/>
              </w:rPr>
              <w:t>Obrasci proračuna štete ovisno o kategoriji nastale štete (obrasci EN-1, EN-2, EN-3, EN-4, EN-6</w:t>
            </w:r>
            <w:r w:rsidR="000B135B" w:rsidRPr="00780680">
              <w:rPr>
                <w:rFonts w:ascii="Times New Roman" w:hAnsi="Times New Roman"/>
                <w:b/>
                <w:color w:val="404040" w:themeColor="text1" w:themeTint="BF"/>
                <w:sz w:val="24"/>
                <w:szCs w:val="24"/>
              </w:rPr>
              <w:t>, EN-7</w:t>
            </w:r>
            <w:r w:rsidRPr="00780680">
              <w:rPr>
                <w:rFonts w:ascii="Times New Roman" w:hAnsi="Times New Roman"/>
                <w:b/>
                <w:color w:val="404040" w:themeColor="text1" w:themeTint="BF"/>
                <w:sz w:val="24"/>
                <w:szCs w:val="24"/>
              </w:rPr>
              <w:t>)</w:t>
            </w:r>
            <w:r w:rsidR="00512FDA">
              <w:rPr>
                <w:rFonts w:ascii="Times New Roman" w:hAnsi="Times New Roman"/>
                <w:b/>
                <w:color w:val="404040" w:themeColor="text1" w:themeTint="BF"/>
                <w:sz w:val="24"/>
                <w:szCs w:val="24"/>
              </w:rPr>
              <w:t>/Obrazac EN-P</w:t>
            </w:r>
            <w:r w:rsidRPr="00780680">
              <w:rPr>
                <w:rFonts w:ascii="Times New Roman" w:hAnsi="Times New Roman"/>
                <w:b/>
                <w:color w:val="404040" w:themeColor="text1" w:themeTint="BF"/>
                <w:sz w:val="24"/>
                <w:szCs w:val="24"/>
              </w:rPr>
              <w:t xml:space="preserve"> potpisani i ovjereni od nadležnog tijela</w:t>
            </w:r>
            <w:r w:rsidR="006922F2">
              <w:rPr>
                <w:rFonts w:ascii="Times New Roman" w:hAnsi="Times New Roman"/>
                <w:b/>
                <w:color w:val="404040" w:themeColor="text1" w:themeTint="BF"/>
                <w:sz w:val="24"/>
                <w:szCs w:val="24"/>
              </w:rPr>
              <w:t>/Obrazac štete</w:t>
            </w:r>
            <w:r w:rsidR="002F7977">
              <w:rPr>
                <w:rFonts w:ascii="Times New Roman" w:hAnsi="Times New Roman"/>
                <w:b/>
                <w:color w:val="404040" w:themeColor="text1" w:themeTint="BF"/>
                <w:sz w:val="24"/>
                <w:szCs w:val="24"/>
              </w:rPr>
              <w:t xml:space="preserve"> (Prilog 19.)</w:t>
            </w:r>
            <w:r w:rsidR="006922F2">
              <w:rPr>
                <w:rFonts w:ascii="Times New Roman" w:hAnsi="Times New Roman"/>
                <w:b/>
                <w:color w:val="404040" w:themeColor="text1" w:themeTint="BF"/>
                <w:sz w:val="24"/>
                <w:szCs w:val="24"/>
              </w:rPr>
              <w:t xml:space="preserve"> </w:t>
            </w:r>
            <w:r w:rsidR="006922F2" w:rsidRPr="00780680">
              <w:rPr>
                <w:rFonts w:ascii="Times New Roman" w:hAnsi="Times New Roman"/>
                <w:b/>
                <w:color w:val="404040" w:themeColor="text1" w:themeTint="BF"/>
                <w:sz w:val="24"/>
                <w:szCs w:val="24"/>
              </w:rPr>
              <w:t>potpisan i ovjeren od nadležnog tijela</w:t>
            </w:r>
            <w:r w:rsidRPr="00780680">
              <w:rPr>
                <w:rFonts w:ascii="Times New Roman" w:hAnsi="Times New Roman"/>
                <w:b/>
                <w:color w:val="404040" w:themeColor="text1" w:themeTint="BF"/>
                <w:sz w:val="24"/>
                <w:szCs w:val="24"/>
              </w:rPr>
              <w:t>.</w:t>
            </w:r>
            <w:r w:rsidR="008C52C6" w:rsidRPr="00780680">
              <w:rPr>
                <w:rFonts w:ascii="Times New Roman" w:eastAsia="Times New Roman" w:hAnsi="Times New Roman"/>
                <w:b/>
                <w:color w:val="404040" w:themeColor="text1" w:themeTint="BF"/>
                <w:sz w:val="24"/>
                <w:szCs w:val="24"/>
              </w:rPr>
              <w:t xml:space="preserve"> **</w:t>
            </w:r>
          </w:p>
          <w:p w14:paraId="06B4AED5" w14:textId="77777777" w:rsidR="00612DD4" w:rsidRPr="00780680" w:rsidRDefault="00612DD4" w:rsidP="009B6DC0">
            <w:pPr>
              <w:spacing w:after="0"/>
              <w:jc w:val="both"/>
              <w:rPr>
                <w:rFonts w:ascii="Times New Roman" w:hAnsi="Times New Roman"/>
                <w:color w:val="404040" w:themeColor="text1" w:themeTint="BF"/>
                <w:sz w:val="24"/>
                <w:szCs w:val="24"/>
              </w:rPr>
            </w:pPr>
          </w:p>
          <w:p w14:paraId="5CA3DA79" w14:textId="77777777" w:rsidR="00612DD4" w:rsidRPr="00780680" w:rsidRDefault="00612DD4" w:rsidP="009B6DC0">
            <w:pPr>
              <w:spacing w:after="0"/>
              <w:jc w:val="both"/>
              <w:rPr>
                <w:rFonts w:ascii="Times New Roman" w:hAnsi="Times New Roman"/>
                <w:i/>
                <w:color w:val="404040" w:themeColor="text1" w:themeTint="BF"/>
                <w:sz w:val="24"/>
                <w:szCs w:val="24"/>
              </w:rPr>
            </w:pPr>
            <w:r w:rsidRPr="00780680">
              <w:rPr>
                <w:rFonts w:ascii="Times New Roman" w:hAnsi="Times New Roman"/>
                <w:i/>
                <w:color w:val="404040" w:themeColor="text1" w:themeTint="BF"/>
                <w:sz w:val="24"/>
                <w:szCs w:val="24"/>
              </w:rPr>
              <w:t xml:space="preserve">Pojašnjenje: </w:t>
            </w:r>
          </w:p>
          <w:p w14:paraId="15013D89" w14:textId="77777777" w:rsidR="00780680" w:rsidRPr="003765A1" w:rsidRDefault="006922F2" w:rsidP="003765A1">
            <w:pPr>
              <w:pStyle w:val="ListParagraph"/>
              <w:numPr>
                <w:ilvl w:val="0"/>
                <w:numId w:val="17"/>
              </w:numPr>
              <w:spacing w:before="100" w:beforeAutospacing="1" w:after="100" w:afterAutospacing="1" w:line="240" w:lineRule="auto"/>
              <w:ind w:left="1153" w:hanging="425"/>
              <w:jc w:val="both"/>
              <w:rPr>
                <w:rFonts w:ascii="Times New Roman" w:hAnsi="Times New Roman"/>
                <w:b/>
                <w:color w:val="404040" w:themeColor="text1" w:themeTint="BF"/>
                <w:sz w:val="24"/>
                <w:szCs w:val="24"/>
                <w:u w:val="single"/>
              </w:rPr>
            </w:pPr>
            <w:r w:rsidRPr="003765A1">
              <w:rPr>
                <w:rFonts w:ascii="Times New Roman" w:hAnsi="Times New Roman"/>
                <w:b/>
                <w:color w:val="404040" w:themeColor="text1" w:themeTint="BF"/>
                <w:sz w:val="24"/>
                <w:szCs w:val="24"/>
                <w:u w:val="single"/>
              </w:rPr>
              <w:t>Korisnici koji su imali elementarnu nepogodu u periodu od 01.01.2014. do 31.12.2017.</w:t>
            </w:r>
            <w:r w:rsidR="00780680" w:rsidRPr="003765A1">
              <w:rPr>
                <w:rFonts w:ascii="Times New Roman" w:hAnsi="Times New Roman"/>
                <w:b/>
                <w:color w:val="404040" w:themeColor="text1" w:themeTint="BF"/>
                <w:sz w:val="24"/>
                <w:szCs w:val="24"/>
                <w:u w:val="single"/>
              </w:rPr>
              <w:t>:</w:t>
            </w:r>
          </w:p>
          <w:p w14:paraId="6BA2619F" w14:textId="2FFB3E51" w:rsidR="001B46FD" w:rsidRPr="00780680" w:rsidRDefault="00612DD4" w:rsidP="001B46FD">
            <w:pPr>
              <w:spacing w:before="240" w:after="120"/>
              <w:jc w:val="both"/>
              <w:rPr>
                <w:rFonts w:ascii="Times New Roman" w:eastAsia="Times New Roman" w:hAnsi="Times New Roman"/>
                <w:i/>
                <w:color w:val="404040" w:themeColor="text1" w:themeTint="BF"/>
                <w:sz w:val="24"/>
                <w:szCs w:val="24"/>
                <w:lang w:eastAsia="hr-HR"/>
              </w:rPr>
            </w:pPr>
            <w:r w:rsidRPr="00780680">
              <w:rPr>
                <w:rFonts w:ascii="Times New Roman" w:hAnsi="Times New Roman"/>
                <w:i/>
                <w:color w:val="404040" w:themeColor="text1" w:themeTint="BF"/>
                <w:sz w:val="24"/>
                <w:szCs w:val="24"/>
              </w:rPr>
              <w:t>O</w:t>
            </w:r>
            <w:r w:rsidR="00440C23" w:rsidRPr="00780680">
              <w:rPr>
                <w:rFonts w:ascii="Times New Roman" w:hAnsi="Times New Roman"/>
                <w:i/>
                <w:color w:val="404040" w:themeColor="text1" w:themeTint="BF"/>
                <w:sz w:val="24"/>
                <w:szCs w:val="24"/>
              </w:rPr>
              <w:t xml:space="preserve">brasci </w:t>
            </w:r>
            <w:r w:rsidR="00780680" w:rsidRPr="00780680">
              <w:rPr>
                <w:rFonts w:ascii="Times New Roman" w:hAnsi="Times New Roman"/>
                <w:i/>
                <w:color w:val="404040" w:themeColor="text1" w:themeTint="BF"/>
                <w:sz w:val="24"/>
                <w:szCs w:val="24"/>
              </w:rPr>
              <w:t>EN-1, EN-2, EN-3, EN-4, EN-6</w:t>
            </w:r>
            <w:r w:rsidR="00ED27C7">
              <w:rPr>
                <w:rFonts w:ascii="Times New Roman" w:hAnsi="Times New Roman"/>
                <w:i/>
                <w:color w:val="404040" w:themeColor="text1" w:themeTint="BF"/>
                <w:sz w:val="24"/>
                <w:szCs w:val="24"/>
              </w:rPr>
              <w:t xml:space="preserve"> </w:t>
            </w:r>
            <w:r w:rsidR="00440C23" w:rsidRPr="00780680">
              <w:rPr>
                <w:rFonts w:ascii="Times New Roman" w:hAnsi="Times New Roman"/>
                <w:i/>
                <w:color w:val="404040" w:themeColor="text1" w:themeTint="BF"/>
                <w:sz w:val="24"/>
                <w:szCs w:val="24"/>
              </w:rPr>
              <w:t xml:space="preserve">moraju biti ispunjeni i </w:t>
            </w:r>
            <w:r w:rsidRPr="00780680">
              <w:rPr>
                <w:rFonts w:ascii="Times New Roman" w:hAnsi="Times New Roman"/>
                <w:i/>
                <w:color w:val="404040" w:themeColor="text1" w:themeTint="BF"/>
                <w:sz w:val="24"/>
                <w:szCs w:val="24"/>
              </w:rPr>
              <w:t>ovjereni od</w:t>
            </w:r>
            <w:r w:rsidR="00440C23" w:rsidRPr="00780680">
              <w:rPr>
                <w:rFonts w:ascii="Times New Roman" w:hAnsi="Times New Roman"/>
                <w:i/>
                <w:color w:val="404040" w:themeColor="text1" w:themeTint="BF"/>
                <w:sz w:val="24"/>
                <w:szCs w:val="24"/>
              </w:rPr>
              <w:t xml:space="preserve"> Povjerenstva za procjenu šteta prema posebnim propisima koji uređuju zaštitu od elementarnih nepogoda</w:t>
            </w:r>
            <w:r w:rsidR="001B46FD" w:rsidRPr="00780680">
              <w:rPr>
                <w:rFonts w:ascii="Times New Roman" w:hAnsi="Times New Roman"/>
                <w:i/>
                <w:color w:val="404040" w:themeColor="text1" w:themeTint="BF"/>
                <w:sz w:val="24"/>
                <w:szCs w:val="24"/>
              </w:rPr>
              <w:t xml:space="preserve">. Uništenje poljoprivrednog potencijala korisnika prouzročeno elementarnom nepogodom mora iznositi najmanje 30 % </w:t>
            </w:r>
            <w:r w:rsidR="00770953">
              <w:rPr>
                <w:rFonts w:ascii="Times New Roman" w:hAnsi="Times New Roman"/>
                <w:i/>
                <w:color w:val="404040" w:themeColor="text1" w:themeTint="BF"/>
                <w:sz w:val="24"/>
                <w:szCs w:val="24"/>
              </w:rPr>
              <w:t xml:space="preserve">a </w:t>
            </w:r>
            <w:r w:rsidR="001B46FD" w:rsidRPr="00780680">
              <w:rPr>
                <w:rFonts w:ascii="Times New Roman" w:hAnsi="Times New Roman"/>
                <w:i/>
                <w:color w:val="404040" w:themeColor="text1" w:themeTint="BF"/>
                <w:sz w:val="24"/>
                <w:szCs w:val="24"/>
              </w:rPr>
              <w:t xml:space="preserve">odnosi se na poljoprivredne površine upisane u ARKOD /Upisnik </w:t>
            </w:r>
            <w:r w:rsidR="00A64F70" w:rsidRPr="00780680">
              <w:rPr>
                <w:rFonts w:ascii="Times New Roman" w:hAnsi="Times New Roman"/>
                <w:i/>
                <w:color w:val="404040" w:themeColor="text1" w:themeTint="BF"/>
                <w:sz w:val="24"/>
                <w:szCs w:val="24"/>
              </w:rPr>
              <w:t>poljoprivrednika,</w:t>
            </w:r>
            <w:r w:rsidR="001917AD">
              <w:rPr>
                <w:rFonts w:ascii="Times New Roman" w:hAnsi="Times New Roman"/>
                <w:i/>
                <w:color w:val="404040" w:themeColor="text1" w:themeTint="BF"/>
                <w:sz w:val="24"/>
                <w:szCs w:val="24"/>
              </w:rPr>
              <w:t xml:space="preserve"> </w:t>
            </w:r>
            <w:r w:rsidR="001917AD" w:rsidRPr="001917AD">
              <w:rPr>
                <w:rFonts w:ascii="Times New Roman" w:hAnsi="Times New Roman"/>
                <w:i/>
                <w:color w:val="404040" w:themeColor="text1" w:themeTint="BF"/>
                <w:sz w:val="24"/>
                <w:szCs w:val="24"/>
              </w:rPr>
              <w:t>poljoprivredne gospodarske zgrade</w:t>
            </w:r>
            <w:r w:rsidR="001917AD">
              <w:rPr>
                <w:rFonts w:cs="Calibri"/>
                <w:color w:val="666666"/>
                <w:sz w:val="21"/>
                <w:szCs w:val="21"/>
              </w:rPr>
              <w:t xml:space="preserve"> </w:t>
            </w:r>
            <w:r w:rsidR="00A64F70" w:rsidRPr="00780680">
              <w:rPr>
                <w:rFonts w:ascii="Times New Roman" w:hAnsi="Times New Roman"/>
                <w:i/>
                <w:color w:val="404040" w:themeColor="text1" w:themeTint="BF"/>
                <w:sz w:val="24"/>
                <w:szCs w:val="24"/>
              </w:rPr>
              <w:t xml:space="preserve"> strojeve</w:t>
            </w:r>
            <w:r w:rsidR="001B46FD" w:rsidRPr="00780680">
              <w:rPr>
                <w:rFonts w:ascii="Times New Roman" w:hAnsi="Times New Roman"/>
                <w:i/>
                <w:color w:val="404040" w:themeColor="text1" w:themeTint="BF"/>
                <w:sz w:val="24"/>
                <w:szCs w:val="24"/>
              </w:rPr>
              <w:t xml:space="preserve"> /gospodarska vozila, </w:t>
            </w:r>
            <w:r w:rsidR="001917AD">
              <w:rPr>
                <w:rFonts w:ascii="Times New Roman" w:hAnsi="Times New Roman"/>
                <w:i/>
                <w:color w:val="404040" w:themeColor="text1" w:themeTint="BF"/>
                <w:sz w:val="24"/>
                <w:szCs w:val="24"/>
              </w:rPr>
              <w:t>du</w:t>
            </w:r>
            <w:r w:rsidR="00323A79">
              <w:rPr>
                <w:rFonts w:ascii="Times New Roman" w:hAnsi="Times New Roman"/>
                <w:i/>
                <w:color w:val="404040" w:themeColor="text1" w:themeTint="BF"/>
                <w:sz w:val="24"/>
                <w:szCs w:val="24"/>
              </w:rPr>
              <w:t>gog</w:t>
            </w:r>
            <w:r w:rsidR="00345E47">
              <w:rPr>
                <w:rFonts w:ascii="Times New Roman" w:hAnsi="Times New Roman"/>
                <w:i/>
                <w:color w:val="404040" w:themeColor="text1" w:themeTint="BF"/>
                <w:sz w:val="24"/>
                <w:szCs w:val="24"/>
              </w:rPr>
              <w:t>o</w:t>
            </w:r>
            <w:r w:rsidR="00323A79">
              <w:rPr>
                <w:rFonts w:ascii="Times New Roman" w:hAnsi="Times New Roman"/>
                <w:i/>
                <w:color w:val="404040" w:themeColor="text1" w:themeTint="BF"/>
                <w:sz w:val="24"/>
                <w:szCs w:val="24"/>
              </w:rPr>
              <w:t xml:space="preserve">dišnje nasade, </w:t>
            </w:r>
            <w:r w:rsidR="001B46FD" w:rsidRPr="00780680">
              <w:rPr>
                <w:rFonts w:ascii="Times New Roman" w:hAnsi="Times New Roman"/>
                <w:i/>
                <w:color w:val="404040" w:themeColor="text1" w:themeTint="BF"/>
                <w:sz w:val="24"/>
                <w:szCs w:val="24"/>
              </w:rPr>
              <w:t>sv</w:t>
            </w:r>
            <w:r w:rsidR="00770953">
              <w:rPr>
                <w:rFonts w:ascii="Times New Roman" w:hAnsi="Times New Roman"/>
                <w:i/>
                <w:color w:val="404040" w:themeColor="text1" w:themeTint="BF"/>
                <w:sz w:val="24"/>
                <w:szCs w:val="24"/>
              </w:rPr>
              <w:t>u</w:t>
            </w:r>
            <w:r w:rsidR="001B46FD" w:rsidRPr="00780680">
              <w:rPr>
                <w:rFonts w:ascii="Times New Roman" w:hAnsi="Times New Roman"/>
                <w:i/>
                <w:color w:val="404040" w:themeColor="text1" w:themeTint="BF"/>
                <w:sz w:val="24"/>
                <w:szCs w:val="24"/>
              </w:rPr>
              <w:t xml:space="preserve"> nastradal</w:t>
            </w:r>
            <w:r w:rsidR="00770953">
              <w:rPr>
                <w:rFonts w:ascii="Times New Roman" w:hAnsi="Times New Roman"/>
                <w:i/>
                <w:color w:val="404040" w:themeColor="text1" w:themeTint="BF"/>
                <w:sz w:val="24"/>
                <w:szCs w:val="24"/>
              </w:rPr>
              <w:t>u</w:t>
            </w:r>
            <w:r w:rsidR="001B46FD" w:rsidRPr="00780680">
              <w:rPr>
                <w:rFonts w:ascii="Times New Roman" w:hAnsi="Times New Roman"/>
                <w:i/>
                <w:color w:val="404040" w:themeColor="text1" w:themeTint="BF"/>
                <w:sz w:val="24"/>
                <w:szCs w:val="24"/>
              </w:rPr>
              <w:t xml:space="preserve"> stok</w:t>
            </w:r>
            <w:r w:rsidR="00770953">
              <w:rPr>
                <w:rFonts w:ascii="Times New Roman" w:hAnsi="Times New Roman"/>
                <w:i/>
                <w:color w:val="404040" w:themeColor="text1" w:themeTint="BF"/>
                <w:sz w:val="24"/>
                <w:szCs w:val="24"/>
              </w:rPr>
              <w:t>u</w:t>
            </w:r>
            <w:r w:rsidR="001B46FD" w:rsidRPr="00780680">
              <w:rPr>
                <w:rFonts w:ascii="Times New Roman" w:hAnsi="Times New Roman"/>
                <w:i/>
                <w:color w:val="404040" w:themeColor="text1" w:themeTint="BF"/>
                <w:sz w:val="24"/>
                <w:szCs w:val="24"/>
              </w:rPr>
              <w:t xml:space="preserve"> </w:t>
            </w:r>
            <w:r w:rsidR="00770953">
              <w:rPr>
                <w:rFonts w:ascii="Times New Roman" w:hAnsi="Times New Roman"/>
                <w:i/>
                <w:color w:val="404040" w:themeColor="text1" w:themeTint="BF"/>
                <w:sz w:val="24"/>
                <w:szCs w:val="24"/>
              </w:rPr>
              <w:t>u skladu s obrascem iz</w:t>
            </w:r>
            <w:r w:rsidR="007755BE" w:rsidRPr="00780680">
              <w:rPr>
                <w:rFonts w:ascii="Times New Roman" w:hAnsi="Times New Roman"/>
                <w:i/>
                <w:color w:val="404040" w:themeColor="text1" w:themeTint="BF"/>
                <w:sz w:val="24"/>
                <w:szCs w:val="24"/>
              </w:rPr>
              <w:t xml:space="preserve"> </w:t>
            </w:r>
            <w:r w:rsidR="00B266A8" w:rsidRPr="00780680">
              <w:rPr>
                <w:rFonts w:ascii="Times New Roman" w:hAnsi="Times New Roman"/>
                <w:i/>
                <w:color w:val="404040" w:themeColor="text1" w:themeTint="BF"/>
                <w:sz w:val="24"/>
                <w:szCs w:val="24"/>
              </w:rPr>
              <w:t>P</w:t>
            </w:r>
            <w:r w:rsidR="00ED27C7" w:rsidRPr="00780680">
              <w:rPr>
                <w:rFonts w:ascii="Times New Roman" w:hAnsi="Times New Roman"/>
                <w:i/>
                <w:color w:val="404040" w:themeColor="text1" w:themeTint="BF"/>
                <w:sz w:val="24"/>
                <w:szCs w:val="24"/>
              </w:rPr>
              <w:t>rilog</w:t>
            </w:r>
            <w:r w:rsidR="00770953">
              <w:rPr>
                <w:rFonts w:ascii="Times New Roman" w:hAnsi="Times New Roman"/>
                <w:i/>
                <w:color w:val="404040" w:themeColor="text1" w:themeTint="BF"/>
                <w:sz w:val="24"/>
                <w:szCs w:val="24"/>
              </w:rPr>
              <w:t>a</w:t>
            </w:r>
            <w:r w:rsidR="00B266A8" w:rsidRPr="00780680">
              <w:rPr>
                <w:rFonts w:ascii="Times New Roman" w:hAnsi="Times New Roman"/>
                <w:i/>
                <w:color w:val="404040" w:themeColor="text1" w:themeTint="BF"/>
                <w:sz w:val="24"/>
                <w:szCs w:val="24"/>
              </w:rPr>
              <w:t xml:space="preserve"> 12 - </w:t>
            </w:r>
            <w:r w:rsidR="007755BE" w:rsidRPr="00780680">
              <w:rPr>
                <w:rFonts w:ascii="Times New Roman" w:hAnsi="Times New Roman"/>
                <w:i/>
                <w:color w:val="404040" w:themeColor="text1" w:themeTint="BF"/>
                <w:sz w:val="24"/>
                <w:szCs w:val="24"/>
              </w:rPr>
              <w:t>Izračun vrijednosti štete i stupnja oštećenja relevantnog poljoprivrednog potencijala</w:t>
            </w:r>
            <w:r w:rsidR="00E05F64">
              <w:rPr>
                <w:rFonts w:ascii="Times New Roman" w:hAnsi="Times New Roman"/>
                <w:i/>
                <w:color w:val="404040" w:themeColor="text1" w:themeTint="BF"/>
                <w:sz w:val="24"/>
                <w:szCs w:val="24"/>
              </w:rPr>
              <w:t xml:space="preserve"> koji je popunjen </w:t>
            </w:r>
            <w:r w:rsidR="00770953">
              <w:rPr>
                <w:rFonts w:ascii="Times New Roman" w:hAnsi="Times New Roman"/>
                <w:i/>
                <w:color w:val="404040" w:themeColor="text1" w:themeTint="BF"/>
                <w:sz w:val="24"/>
                <w:szCs w:val="24"/>
              </w:rPr>
              <w:t xml:space="preserve">na temelju </w:t>
            </w:r>
            <w:r w:rsidR="00E05F64">
              <w:rPr>
                <w:rFonts w:ascii="Times New Roman" w:hAnsi="Times New Roman"/>
                <w:i/>
                <w:color w:val="404040" w:themeColor="text1" w:themeTint="BF"/>
                <w:sz w:val="24"/>
                <w:szCs w:val="24"/>
              </w:rPr>
              <w:t>EN obrasca</w:t>
            </w:r>
            <w:r w:rsidR="00ED27C7">
              <w:rPr>
                <w:rFonts w:ascii="Times New Roman" w:hAnsi="Times New Roman"/>
                <w:i/>
                <w:color w:val="404040" w:themeColor="text1" w:themeTint="BF"/>
                <w:sz w:val="24"/>
                <w:szCs w:val="24"/>
              </w:rPr>
              <w:t>.</w:t>
            </w:r>
          </w:p>
          <w:p w14:paraId="2EB84B3E" w14:textId="77777777" w:rsidR="00780680" w:rsidRPr="003765A1" w:rsidRDefault="006922F2" w:rsidP="003765A1">
            <w:pPr>
              <w:pStyle w:val="ListParagraph"/>
              <w:numPr>
                <w:ilvl w:val="0"/>
                <w:numId w:val="17"/>
              </w:numPr>
              <w:spacing w:before="100" w:beforeAutospacing="1" w:after="100" w:afterAutospacing="1" w:line="240" w:lineRule="auto"/>
              <w:ind w:left="1153" w:hanging="425"/>
              <w:jc w:val="both"/>
              <w:rPr>
                <w:rFonts w:ascii="Times New Roman" w:hAnsi="Times New Roman"/>
                <w:b/>
                <w:color w:val="404040" w:themeColor="text1" w:themeTint="BF"/>
                <w:sz w:val="24"/>
                <w:szCs w:val="24"/>
                <w:u w:val="single"/>
              </w:rPr>
            </w:pPr>
            <w:r w:rsidRPr="003765A1">
              <w:rPr>
                <w:rFonts w:ascii="Times New Roman" w:hAnsi="Times New Roman"/>
                <w:b/>
                <w:color w:val="404040" w:themeColor="text1" w:themeTint="BF"/>
                <w:sz w:val="24"/>
                <w:szCs w:val="24"/>
                <w:u w:val="single"/>
              </w:rPr>
              <w:t>Korisnici koji su imali elementarnu nepogodu od mraza u periodu od 01.01.2017. - 31.12.2017. godine na višegodišnjem nasadu</w:t>
            </w:r>
            <w:r w:rsidR="00780680" w:rsidRPr="003765A1">
              <w:rPr>
                <w:rFonts w:ascii="Times New Roman" w:hAnsi="Times New Roman"/>
                <w:b/>
                <w:color w:val="404040" w:themeColor="text1" w:themeTint="BF"/>
                <w:sz w:val="24"/>
                <w:szCs w:val="24"/>
                <w:u w:val="single"/>
              </w:rPr>
              <w:t>:</w:t>
            </w:r>
          </w:p>
          <w:p w14:paraId="6F2B519A" w14:textId="165563D9" w:rsidR="00E05F64" w:rsidRPr="00F110FC" w:rsidRDefault="00E05F64" w:rsidP="00B266A8">
            <w:pPr>
              <w:spacing w:after="0"/>
              <w:jc w:val="both"/>
              <w:rPr>
                <w:rFonts w:ascii="Times New Roman" w:eastAsia="Times New Roman" w:hAnsi="Times New Roman"/>
                <w:i/>
                <w:color w:val="404040" w:themeColor="text1" w:themeTint="BF"/>
                <w:sz w:val="24"/>
                <w:szCs w:val="24"/>
                <w:lang w:eastAsia="hr-HR"/>
              </w:rPr>
            </w:pPr>
            <w:r>
              <w:rPr>
                <w:rFonts w:ascii="Times New Roman" w:hAnsi="Times New Roman"/>
                <w:i/>
                <w:color w:val="404040" w:themeColor="text1" w:themeTint="BF"/>
                <w:sz w:val="24"/>
                <w:szCs w:val="24"/>
              </w:rPr>
              <w:t>Obrazac EN-7</w:t>
            </w:r>
            <w:r w:rsidR="00B266A8" w:rsidRPr="00780680">
              <w:rPr>
                <w:rFonts w:ascii="Times New Roman" w:eastAsia="Times New Roman" w:hAnsi="Times New Roman"/>
                <w:i/>
                <w:color w:val="404040" w:themeColor="text1" w:themeTint="BF"/>
                <w:sz w:val="24"/>
                <w:szCs w:val="24"/>
                <w:lang w:eastAsia="hr-HR"/>
              </w:rPr>
              <w:t xml:space="preserve"> </w:t>
            </w:r>
            <w:r w:rsidRPr="00780680">
              <w:rPr>
                <w:rFonts w:ascii="Times New Roman" w:hAnsi="Times New Roman"/>
                <w:i/>
                <w:color w:val="404040" w:themeColor="text1" w:themeTint="BF"/>
                <w:sz w:val="24"/>
                <w:szCs w:val="24"/>
              </w:rPr>
              <w:t xml:space="preserve">mora biti ispunjen i ovjeren od Povjerenstva za procjenu šteta prema </w:t>
            </w:r>
            <w:r w:rsidRPr="00F110FC">
              <w:rPr>
                <w:rFonts w:ascii="Times New Roman" w:hAnsi="Times New Roman"/>
                <w:i/>
                <w:color w:val="404040" w:themeColor="text1" w:themeTint="BF"/>
                <w:sz w:val="24"/>
                <w:szCs w:val="24"/>
              </w:rPr>
              <w:t>posebnim propisima koji uređuju zaštitu od elementarnih nepogoda.</w:t>
            </w:r>
            <w:r w:rsidRPr="00F110FC">
              <w:rPr>
                <w:rFonts w:ascii="Times New Roman" w:eastAsia="Times New Roman" w:hAnsi="Times New Roman"/>
                <w:i/>
                <w:color w:val="404040" w:themeColor="text1" w:themeTint="BF"/>
                <w:sz w:val="24"/>
                <w:szCs w:val="24"/>
                <w:lang w:eastAsia="hr-HR"/>
              </w:rPr>
              <w:t xml:space="preserve"> EN -7 prihvatljiv je za višegodišnji nasad koji je imao oštećenje od mraza na</w:t>
            </w:r>
            <w:r w:rsidR="00770953" w:rsidRPr="00F110FC">
              <w:rPr>
                <w:rFonts w:ascii="Times New Roman" w:eastAsia="Times New Roman" w:hAnsi="Times New Roman"/>
                <w:i/>
                <w:color w:val="404040" w:themeColor="text1" w:themeTint="BF"/>
                <w:sz w:val="24"/>
                <w:szCs w:val="24"/>
                <w:lang w:eastAsia="hr-HR"/>
              </w:rPr>
              <w:t xml:space="preserve"> </w:t>
            </w:r>
            <w:r w:rsidR="00B4107D" w:rsidRPr="00F110FC">
              <w:rPr>
                <w:rFonts w:ascii="Times New Roman" w:eastAsia="Times New Roman" w:hAnsi="Times New Roman"/>
                <w:i/>
                <w:color w:val="404040" w:themeColor="text1" w:themeTint="BF"/>
                <w:sz w:val="24"/>
                <w:szCs w:val="24"/>
                <w:lang w:eastAsia="hr-HR"/>
              </w:rPr>
              <w:t>stablu</w:t>
            </w:r>
            <w:r w:rsidR="002F7977" w:rsidRPr="00F110FC">
              <w:rPr>
                <w:rFonts w:ascii="Times New Roman" w:eastAsia="Times New Roman" w:hAnsi="Times New Roman"/>
                <w:i/>
                <w:color w:val="404040" w:themeColor="text1" w:themeTint="BF"/>
                <w:sz w:val="24"/>
                <w:szCs w:val="24"/>
                <w:lang w:eastAsia="hr-HR"/>
              </w:rPr>
              <w:t>,</w:t>
            </w:r>
            <w:r w:rsidRPr="00F110FC">
              <w:rPr>
                <w:rFonts w:ascii="Times New Roman" w:eastAsia="Times New Roman" w:hAnsi="Times New Roman"/>
                <w:i/>
                <w:color w:val="404040" w:themeColor="text1" w:themeTint="BF"/>
                <w:sz w:val="24"/>
                <w:szCs w:val="24"/>
                <w:lang w:eastAsia="hr-HR"/>
              </w:rPr>
              <w:t xml:space="preserve"> a ne na prinosu.</w:t>
            </w:r>
            <w:r w:rsidR="0092699F" w:rsidRPr="00F110FC">
              <w:rPr>
                <w:rFonts w:ascii="Times New Roman" w:eastAsia="Times New Roman" w:hAnsi="Times New Roman"/>
                <w:i/>
                <w:color w:val="404040" w:themeColor="text1" w:themeTint="BF"/>
                <w:sz w:val="24"/>
                <w:szCs w:val="24"/>
                <w:lang w:eastAsia="hr-HR"/>
              </w:rPr>
              <w:t xml:space="preserve"> </w:t>
            </w:r>
            <w:r w:rsidR="0092699F" w:rsidRPr="00F110FC">
              <w:rPr>
                <w:rFonts w:ascii="Times New Roman" w:hAnsi="Times New Roman"/>
                <w:i/>
                <w:color w:val="404040" w:themeColor="text1" w:themeTint="BF"/>
                <w:sz w:val="24"/>
                <w:szCs w:val="24"/>
              </w:rPr>
              <w:t>Obrazac štete (Prilog 19) mora biti ispunjen/potpisan i ovjeren od  strane  Hrvatske poljoprivredno-šumarske savjetodavne službe  (HPŠSS).</w:t>
            </w:r>
            <w:bookmarkStart w:id="0" w:name="_GoBack"/>
            <w:bookmarkEnd w:id="0"/>
          </w:p>
          <w:p w14:paraId="6BE6771B" w14:textId="58F4E63B" w:rsidR="00B266A8" w:rsidRDefault="00780680" w:rsidP="00B266A8">
            <w:pPr>
              <w:spacing w:after="0"/>
              <w:jc w:val="both"/>
              <w:rPr>
                <w:rFonts w:ascii="Times New Roman" w:hAnsi="Times New Roman"/>
                <w:i/>
                <w:color w:val="404040" w:themeColor="text1" w:themeTint="BF"/>
                <w:sz w:val="24"/>
                <w:szCs w:val="24"/>
              </w:rPr>
            </w:pPr>
            <w:r w:rsidRPr="00F110FC">
              <w:rPr>
                <w:rFonts w:ascii="Times New Roman" w:hAnsi="Times New Roman"/>
                <w:i/>
                <w:color w:val="404040" w:themeColor="text1" w:themeTint="BF"/>
                <w:sz w:val="24"/>
                <w:szCs w:val="24"/>
              </w:rPr>
              <w:t>Uništenje poljoprivrednog potencijala korisnika</w:t>
            </w:r>
            <w:r w:rsidRPr="00780680">
              <w:rPr>
                <w:rFonts w:ascii="Times New Roman" w:hAnsi="Times New Roman"/>
                <w:i/>
                <w:color w:val="404040" w:themeColor="text1" w:themeTint="BF"/>
                <w:sz w:val="24"/>
                <w:szCs w:val="24"/>
              </w:rPr>
              <w:t xml:space="preserve"> prouzročeno elementarnom nepogodom mora iznositi najmanje 30 % (odnosi se na poljoprivredne površine upisane u ARKOD /Upisnik </w:t>
            </w:r>
            <w:r w:rsidR="00ED27C7">
              <w:rPr>
                <w:rFonts w:ascii="Times New Roman" w:hAnsi="Times New Roman"/>
                <w:i/>
                <w:color w:val="404040" w:themeColor="text1" w:themeTint="BF"/>
                <w:sz w:val="24"/>
                <w:szCs w:val="24"/>
              </w:rPr>
              <w:t>poljoprivrednika)</w:t>
            </w:r>
            <w:r w:rsidRPr="00780680">
              <w:rPr>
                <w:rFonts w:ascii="Times New Roman" w:hAnsi="Times New Roman"/>
                <w:i/>
                <w:color w:val="404040" w:themeColor="text1" w:themeTint="BF"/>
                <w:sz w:val="24"/>
                <w:szCs w:val="24"/>
              </w:rPr>
              <w:t xml:space="preserve"> sukladno obrascu P</w:t>
            </w:r>
            <w:r w:rsidR="00ED27C7" w:rsidRPr="00780680">
              <w:rPr>
                <w:rFonts w:ascii="Times New Roman" w:hAnsi="Times New Roman"/>
                <w:i/>
                <w:color w:val="404040" w:themeColor="text1" w:themeTint="BF"/>
                <w:sz w:val="24"/>
                <w:szCs w:val="24"/>
              </w:rPr>
              <w:t>rilog</w:t>
            </w:r>
            <w:r w:rsidRPr="00780680">
              <w:rPr>
                <w:rFonts w:ascii="Times New Roman" w:hAnsi="Times New Roman"/>
                <w:i/>
                <w:color w:val="404040" w:themeColor="text1" w:themeTint="BF"/>
                <w:sz w:val="24"/>
                <w:szCs w:val="24"/>
              </w:rPr>
              <w:t xml:space="preserve"> 12 - Izračun vrijednosti štete i stupnja oštećenja relevantnog poljoprivrednog potencijala</w:t>
            </w:r>
            <w:r w:rsidR="00E05F64">
              <w:rPr>
                <w:rFonts w:ascii="Times New Roman" w:hAnsi="Times New Roman"/>
                <w:i/>
                <w:color w:val="404040" w:themeColor="text1" w:themeTint="BF"/>
                <w:sz w:val="24"/>
                <w:szCs w:val="24"/>
              </w:rPr>
              <w:t xml:space="preserve"> koji je popunjen </w:t>
            </w:r>
            <w:r w:rsidR="00770953">
              <w:rPr>
                <w:rFonts w:ascii="Times New Roman" w:hAnsi="Times New Roman"/>
                <w:i/>
                <w:color w:val="404040" w:themeColor="text1" w:themeTint="BF"/>
                <w:sz w:val="24"/>
                <w:szCs w:val="24"/>
              </w:rPr>
              <w:t xml:space="preserve">na temelju </w:t>
            </w:r>
            <w:r w:rsidR="00E05F64">
              <w:rPr>
                <w:rFonts w:ascii="Times New Roman" w:hAnsi="Times New Roman"/>
                <w:i/>
                <w:color w:val="404040" w:themeColor="text1" w:themeTint="BF"/>
                <w:sz w:val="24"/>
                <w:szCs w:val="24"/>
              </w:rPr>
              <w:t>Priloga 1</w:t>
            </w:r>
            <w:r w:rsidR="002F7977">
              <w:rPr>
                <w:rFonts w:ascii="Times New Roman" w:hAnsi="Times New Roman"/>
                <w:i/>
                <w:color w:val="404040" w:themeColor="text1" w:themeTint="BF"/>
                <w:sz w:val="24"/>
                <w:szCs w:val="24"/>
              </w:rPr>
              <w:t>9.</w:t>
            </w:r>
            <w:r w:rsidR="00E05F64">
              <w:rPr>
                <w:rFonts w:ascii="Times New Roman" w:hAnsi="Times New Roman"/>
                <w:i/>
                <w:color w:val="404040" w:themeColor="text1" w:themeTint="BF"/>
                <w:sz w:val="24"/>
                <w:szCs w:val="24"/>
              </w:rPr>
              <w:t xml:space="preserve"> </w:t>
            </w:r>
          </w:p>
          <w:p w14:paraId="037431E3" w14:textId="77777777" w:rsidR="00780680" w:rsidRDefault="00780680" w:rsidP="00B266A8">
            <w:pPr>
              <w:spacing w:after="0"/>
              <w:jc w:val="both"/>
              <w:rPr>
                <w:rFonts w:ascii="Times New Roman" w:hAnsi="Times New Roman"/>
                <w:i/>
                <w:color w:val="404040" w:themeColor="text1" w:themeTint="BF"/>
                <w:sz w:val="24"/>
                <w:szCs w:val="24"/>
              </w:rPr>
            </w:pPr>
          </w:p>
          <w:p w14:paraId="1BAA744F" w14:textId="77777777" w:rsidR="00780680" w:rsidRPr="003765A1" w:rsidRDefault="006922F2" w:rsidP="003765A1">
            <w:pPr>
              <w:pStyle w:val="ListParagraph"/>
              <w:numPr>
                <w:ilvl w:val="0"/>
                <w:numId w:val="17"/>
              </w:numPr>
              <w:spacing w:before="100" w:beforeAutospacing="1" w:after="100" w:afterAutospacing="1" w:line="240" w:lineRule="auto"/>
              <w:ind w:left="1153" w:hanging="425"/>
              <w:jc w:val="both"/>
              <w:rPr>
                <w:rFonts w:ascii="Times New Roman" w:hAnsi="Times New Roman"/>
                <w:b/>
                <w:color w:val="404040" w:themeColor="text1" w:themeTint="BF"/>
                <w:sz w:val="24"/>
                <w:szCs w:val="24"/>
                <w:u w:val="single"/>
              </w:rPr>
            </w:pPr>
            <w:r w:rsidRPr="003765A1">
              <w:rPr>
                <w:rFonts w:ascii="Times New Roman" w:hAnsi="Times New Roman"/>
                <w:b/>
                <w:color w:val="404040" w:themeColor="text1" w:themeTint="BF"/>
                <w:sz w:val="24"/>
                <w:szCs w:val="24"/>
                <w:u w:val="single"/>
              </w:rPr>
              <w:t>Korisnici koji imaju elementarnu nepogodu od 01.01.2018.:</w:t>
            </w:r>
          </w:p>
          <w:p w14:paraId="753CBFEE" w14:textId="49594E59" w:rsidR="00492673" w:rsidRDefault="00492673" w:rsidP="00E05F64">
            <w:pPr>
              <w:spacing w:before="240" w:after="120"/>
              <w:jc w:val="both"/>
              <w:rPr>
                <w:rFonts w:ascii="Times New Roman" w:hAnsi="Times New Roman"/>
                <w:i/>
                <w:color w:val="404040" w:themeColor="text1" w:themeTint="BF"/>
                <w:sz w:val="24"/>
                <w:szCs w:val="24"/>
              </w:rPr>
            </w:pPr>
            <w:r>
              <w:rPr>
                <w:rFonts w:ascii="Times New Roman" w:hAnsi="Times New Roman"/>
                <w:i/>
                <w:color w:val="404040" w:themeColor="text1" w:themeTint="BF"/>
                <w:sz w:val="24"/>
                <w:szCs w:val="24"/>
              </w:rPr>
              <w:t>Ako je</w:t>
            </w:r>
            <w:r w:rsidRPr="00492673">
              <w:rPr>
                <w:rFonts w:ascii="Times New Roman" w:hAnsi="Times New Roman"/>
                <w:i/>
                <w:color w:val="404040" w:themeColor="text1" w:themeTint="BF"/>
                <w:sz w:val="24"/>
                <w:szCs w:val="24"/>
              </w:rPr>
              <w:t xml:space="preserve"> šteta na višegodišnjem nasadu, višegodišnjem bilju i/ili domaćim životinjama </w:t>
            </w:r>
            <w:r>
              <w:rPr>
                <w:rFonts w:ascii="Times New Roman" w:hAnsi="Times New Roman"/>
                <w:i/>
                <w:color w:val="404040" w:themeColor="text1" w:themeTint="BF"/>
                <w:sz w:val="24"/>
                <w:szCs w:val="24"/>
              </w:rPr>
              <w:t>Obrazac EN-P</w:t>
            </w:r>
            <w:r w:rsidR="00CD48BD">
              <w:rPr>
                <w:rFonts w:ascii="Times New Roman" w:hAnsi="Times New Roman"/>
                <w:i/>
                <w:color w:val="404040" w:themeColor="text1" w:themeTint="BF"/>
                <w:sz w:val="24"/>
                <w:szCs w:val="24"/>
              </w:rPr>
              <w:t xml:space="preserve"> mora biti</w:t>
            </w:r>
            <w:r>
              <w:rPr>
                <w:rFonts w:ascii="Times New Roman" w:hAnsi="Times New Roman"/>
                <w:i/>
                <w:color w:val="404040" w:themeColor="text1" w:themeTint="BF"/>
                <w:sz w:val="24"/>
                <w:szCs w:val="24"/>
              </w:rPr>
              <w:t xml:space="preserve"> ovjeren od </w:t>
            </w:r>
            <w:r w:rsidR="00CD48BD" w:rsidRPr="00492673">
              <w:rPr>
                <w:rFonts w:ascii="Times New Roman" w:hAnsi="Times New Roman"/>
                <w:i/>
                <w:color w:val="404040" w:themeColor="text1" w:themeTint="BF"/>
                <w:sz w:val="24"/>
                <w:szCs w:val="24"/>
              </w:rPr>
              <w:t>Državno</w:t>
            </w:r>
            <w:r w:rsidR="00CD48BD">
              <w:rPr>
                <w:rFonts w:ascii="Times New Roman" w:hAnsi="Times New Roman"/>
                <w:i/>
                <w:color w:val="404040" w:themeColor="text1" w:themeTint="BF"/>
                <w:sz w:val="24"/>
                <w:szCs w:val="24"/>
              </w:rPr>
              <w:t>g</w:t>
            </w:r>
            <w:r w:rsidR="00CD48BD" w:rsidRPr="00492673">
              <w:rPr>
                <w:rFonts w:ascii="Times New Roman" w:hAnsi="Times New Roman"/>
                <w:i/>
                <w:color w:val="404040" w:themeColor="text1" w:themeTint="BF"/>
                <w:sz w:val="24"/>
                <w:szCs w:val="24"/>
              </w:rPr>
              <w:t xml:space="preserve"> </w:t>
            </w:r>
            <w:r w:rsidRPr="00492673">
              <w:rPr>
                <w:rFonts w:ascii="Times New Roman" w:hAnsi="Times New Roman"/>
                <w:i/>
                <w:color w:val="404040" w:themeColor="text1" w:themeTint="BF"/>
                <w:sz w:val="24"/>
                <w:szCs w:val="24"/>
              </w:rPr>
              <w:t>povjerenstv</w:t>
            </w:r>
            <w:r w:rsidR="00CD48BD">
              <w:rPr>
                <w:rFonts w:ascii="Times New Roman" w:hAnsi="Times New Roman"/>
                <w:i/>
                <w:color w:val="404040" w:themeColor="text1" w:themeTint="BF"/>
                <w:sz w:val="24"/>
                <w:szCs w:val="24"/>
              </w:rPr>
              <w:t>a</w:t>
            </w:r>
            <w:r w:rsidRPr="00492673">
              <w:rPr>
                <w:rFonts w:ascii="Times New Roman" w:hAnsi="Times New Roman"/>
                <w:i/>
                <w:color w:val="404040" w:themeColor="text1" w:themeTint="BF"/>
                <w:sz w:val="24"/>
                <w:szCs w:val="24"/>
              </w:rPr>
              <w:t xml:space="preserve"> za procjenu štete od elementarnih nepogoda/Županijsko</w:t>
            </w:r>
            <w:r w:rsidR="00313582">
              <w:rPr>
                <w:rFonts w:ascii="Times New Roman" w:hAnsi="Times New Roman"/>
                <w:i/>
                <w:color w:val="404040" w:themeColor="text1" w:themeTint="BF"/>
                <w:sz w:val="24"/>
                <w:szCs w:val="24"/>
              </w:rPr>
              <w:t>g</w:t>
            </w:r>
            <w:r w:rsidRPr="00492673">
              <w:rPr>
                <w:rFonts w:ascii="Times New Roman" w:hAnsi="Times New Roman"/>
                <w:i/>
                <w:color w:val="404040" w:themeColor="text1" w:themeTint="BF"/>
                <w:sz w:val="24"/>
                <w:szCs w:val="24"/>
              </w:rPr>
              <w:t xml:space="preserve"> povjerenstv</w:t>
            </w:r>
            <w:r w:rsidR="00313582">
              <w:rPr>
                <w:rFonts w:ascii="Times New Roman" w:hAnsi="Times New Roman"/>
                <w:i/>
                <w:color w:val="404040" w:themeColor="text1" w:themeTint="BF"/>
                <w:sz w:val="24"/>
                <w:szCs w:val="24"/>
              </w:rPr>
              <w:t>a</w:t>
            </w:r>
            <w:r w:rsidRPr="00492673">
              <w:rPr>
                <w:rFonts w:ascii="Times New Roman" w:hAnsi="Times New Roman"/>
                <w:i/>
                <w:color w:val="404040" w:themeColor="text1" w:themeTint="BF"/>
                <w:sz w:val="24"/>
                <w:szCs w:val="24"/>
              </w:rPr>
              <w:t xml:space="preserve"> za procjenu šteta od elementarnih </w:t>
            </w:r>
            <w:r w:rsidRPr="00492673">
              <w:rPr>
                <w:rFonts w:ascii="Times New Roman" w:hAnsi="Times New Roman"/>
                <w:i/>
                <w:color w:val="404040" w:themeColor="text1" w:themeTint="BF"/>
                <w:sz w:val="24"/>
                <w:szCs w:val="24"/>
              </w:rPr>
              <w:lastRenderedPageBreak/>
              <w:t>nepogoda/Općinsko</w:t>
            </w:r>
            <w:r w:rsidR="00313582">
              <w:rPr>
                <w:rFonts w:ascii="Times New Roman" w:hAnsi="Times New Roman"/>
                <w:i/>
                <w:color w:val="404040" w:themeColor="text1" w:themeTint="BF"/>
                <w:sz w:val="24"/>
                <w:szCs w:val="24"/>
              </w:rPr>
              <w:t>g</w:t>
            </w:r>
            <w:r w:rsidRPr="00492673">
              <w:rPr>
                <w:rFonts w:ascii="Times New Roman" w:hAnsi="Times New Roman"/>
                <w:i/>
                <w:color w:val="404040" w:themeColor="text1" w:themeTint="BF"/>
                <w:sz w:val="24"/>
                <w:szCs w:val="24"/>
              </w:rPr>
              <w:t xml:space="preserve"> povjerenstv</w:t>
            </w:r>
            <w:r w:rsidR="00313582">
              <w:rPr>
                <w:rFonts w:ascii="Times New Roman" w:hAnsi="Times New Roman"/>
                <w:i/>
                <w:color w:val="404040" w:themeColor="text1" w:themeTint="BF"/>
                <w:sz w:val="24"/>
                <w:szCs w:val="24"/>
              </w:rPr>
              <w:t>a</w:t>
            </w:r>
            <w:r w:rsidRPr="00492673">
              <w:rPr>
                <w:rFonts w:ascii="Times New Roman" w:hAnsi="Times New Roman"/>
                <w:i/>
                <w:color w:val="404040" w:themeColor="text1" w:themeTint="BF"/>
                <w:sz w:val="24"/>
                <w:szCs w:val="24"/>
              </w:rPr>
              <w:t xml:space="preserve"> za procjenu šteta od elementarnih nepogoda</w:t>
            </w:r>
            <w:r>
              <w:rPr>
                <w:rFonts w:ascii="Times New Roman" w:hAnsi="Times New Roman"/>
                <w:i/>
                <w:color w:val="404040" w:themeColor="text1" w:themeTint="BF"/>
                <w:sz w:val="24"/>
                <w:szCs w:val="24"/>
              </w:rPr>
              <w:t xml:space="preserve"> </w:t>
            </w:r>
            <w:r w:rsidR="007076A9">
              <w:rPr>
                <w:rFonts w:ascii="Times New Roman" w:hAnsi="Times New Roman"/>
                <w:i/>
                <w:color w:val="404040" w:themeColor="text1" w:themeTint="BF"/>
                <w:sz w:val="24"/>
                <w:szCs w:val="24"/>
              </w:rPr>
              <w:t>Obrazac štete (Prilog 19)</w:t>
            </w:r>
            <w:r w:rsidR="00644480">
              <w:rPr>
                <w:rFonts w:ascii="Times New Roman" w:hAnsi="Times New Roman"/>
                <w:i/>
                <w:color w:val="404040" w:themeColor="text1" w:themeTint="BF"/>
                <w:sz w:val="24"/>
                <w:szCs w:val="24"/>
              </w:rPr>
              <w:t xml:space="preserve"> mora biti</w:t>
            </w:r>
            <w:r>
              <w:rPr>
                <w:rFonts w:ascii="Times New Roman" w:hAnsi="Times New Roman"/>
                <w:i/>
                <w:color w:val="404040" w:themeColor="text1" w:themeTint="BF"/>
                <w:sz w:val="24"/>
                <w:szCs w:val="24"/>
              </w:rPr>
              <w:t xml:space="preserve"> ispunjen/potpisan i ovjeren od  strane  </w:t>
            </w:r>
            <w:r w:rsidRPr="00492673">
              <w:rPr>
                <w:rFonts w:ascii="Times New Roman" w:hAnsi="Times New Roman"/>
                <w:i/>
                <w:color w:val="404040" w:themeColor="text1" w:themeTint="BF"/>
                <w:sz w:val="24"/>
                <w:szCs w:val="24"/>
              </w:rPr>
              <w:t xml:space="preserve">Hrvatske poljoprivredno-šumarske savjetodavne službe </w:t>
            </w:r>
            <w:r>
              <w:rPr>
                <w:rFonts w:ascii="Times New Roman" w:hAnsi="Times New Roman"/>
                <w:i/>
                <w:color w:val="404040" w:themeColor="text1" w:themeTint="BF"/>
                <w:sz w:val="24"/>
                <w:szCs w:val="24"/>
              </w:rPr>
              <w:t xml:space="preserve"> (HPŠSS). </w:t>
            </w:r>
          </w:p>
          <w:p w14:paraId="1AD38F5F" w14:textId="0541A2ED" w:rsidR="00E05F64" w:rsidRPr="00780680" w:rsidRDefault="00492673" w:rsidP="009A0414">
            <w:pPr>
              <w:spacing w:before="240" w:after="120"/>
              <w:jc w:val="both"/>
              <w:rPr>
                <w:rFonts w:ascii="Times New Roman" w:hAnsi="Times New Roman"/>
                <w:i/>
                <w:color w:val="404040" w:themeColor="text1" w:themeTint="BF"/>
                <w:sz w:val="24"/>
                <w:szCs w:val="24"/>
              </w:rPr>
            </w:pPr>
            <w:r>
              <w:rPr>
                <w:rFonts w:ascii="Times New Roman" w:hAnsi="Times New Roman"/>
                <w:i/>
                <w:color w:val="404040" w:themeColor="text1" w:themeTint="BF"/>
                <w:sz w:val="24"/>
                <w:szCs w:val="24"/>
              </w:rPr>
              <w:t>Ako je šteta na</w:t>
            </w:r>
            <w:r w:rsidRPr="00492673">
              <w:rPr>
                <w:rFonts w:ascii="Times New Roman" w:hAnsi="Times New Roman"/>
                <w:i/>
                <w:color w:val="404040" w:themeColor="text1" w:themeTint="BF"/>
                <w:sz w:val="24"/>
                <w:szCs w:val="24"/>
              </w:rPr>
              <w:t xml:space="preserve"> građevinama, opremi i/ili zemljištu korisnik mora imati potpisan i ovjeren obrazac EN-1/ EN-2/ EN-3 od nadležnog tijela ovisno o kategoriji nastale štete</w:t>
            </w:r>
            <w:r>
              <w:rPr>
                <w:rFonts w:ascii="Times New Roman" w:hAnsi="Times New Roman"/>
                <w:i/>
                <w:color w:val="404040" w:themeColor="text1" w:themeTint="BF"/>
                <w:sz w:val="24"/>
                <w:szCs w:val="24"/>
              </w:rPr>
              <w:t>.</w:t>
            </w:r>
            <w:r w:rsidRPr="00492673">
              <w:rPr>
                <w:rFonts w:ascii="Times New Roman" w:hAnsi="Times New Roman"/>
                <w:i/>
                <w:color w:val="404040" w:themeColor="text1" w:themeTint="BF"/>
                <w:sz w:val="24"/>
                <w:szCs w:val="24"/>
              </w:rPr>
              <w:t xml:space="preserve"> </w:t>
            </w:r>
          </w:p>
          <w:p w14:paraId="412FEA68" w14:textId="77777777" w:rsidR="00B266A8" w:rsidRPr="00780680" w:rsidRDefault="00B266A8" w:rsidP="0080121E">
            <w:pPr>
              <w:spacing w:after="0"/>
              <w:jc w:val="both"/>
              <w:rPr>
                <w:rFonts w:ascii="Times New Roman" w:hAnsi="Times New Roman"/>
                <w:i/>
                <w:color w:val="404040" w:themeColor="text1" w:themeTint="BF"/>
                <w:sz w:val="24"/>
                <w:szCs w:val="24"/>
              </w:rPr>
            </w:pPr>
          </w:p>
          <w:p w14:paraId="664068C7" w14:textId="77777777" w:rsidR="00674F3F" w:rsidRPr="00780680" w:rsidRDefault="0080121E" w:rsidP="0080121E">
            <w:pPr>
              <w:spacing w:after="0"/>
              <w:jc w:val="both"/>
              <w:rPr>
                <w:rFonts w:ascii="Times New Roman" w:hAnsi="Times New Roman"/>
                <w:i/>
                <w:color w:val="404040" w:themeColor="text1" w:themeTint="BF"/>
                <w:sz w:val="24"/>
                <w:szCs w:val="24"/>
              </w:rPr>
            </w:pPr>
            <w:r w:rsidRPr="00780680">
              <w:rPr>
                <w:rFonts w:ascii="Times New Roman" w:hAnsi="Times New Roman"/>
                <w:b/>
                <w:i/>
                <w:color w:val="404040" w:themeColor="text1" w:themeTint="BF"/>
                <w:sz w:val="24"/>
                <w:szCs w:val="24"/>
              </w:rPr>
              <w:t>UČITATI DOKUMENT U AGRONET</w:t>
            </w:r>
          </w:p>
        </w:tc>
      </w:tr>
      <w:tr w:rsidR="00CE045B" w:rsidRPr="00EB584F" w14:paraId="48992F4F"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3E7C569E" w14:textId="44F09163" w:rsidR="00CE045B" w:rsidRPr="00527CD5" w:rsidRDefault="006601B8" w:rsidP="006C520F">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lastRenderedPageBreak/>
              <w:t>5.</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4313B3C8" w14:textId="77777777" w:rsidR="00CE045B" w:rsidRPr="00E05F64" w:rsidRDefault="00CE045B" w:rsidP="00CE045B">
            <w:pPr>
              <w:spacing w:before="100" w:beforeAutospacing="1" w:after="100" w:afterAutospacing="1" w:line="240" w:lineRule="auto"/>
              <w:jc w:val="both"/>
              <w:rPr>
                <w:rFonts w:ascii="Times New Roman" w:hAnsi="Times New Roman"/>
                <w:b/>
                <w:color w:val="404040" w:themeColor="text1" w:themeTint="BF"/>
                <w:sz w:val="24"/>
                <w:szCs w:val="24"/>
              </w:rPr>
            </w:pPr>
            <w:r w:rsidRPr="00E05F64">
              <w:rPr>
                <w:rFonts w:ascii="Times New Roman" w:hAnsi="Times New Roman"/>
                <w:b/>
                <w:color w:val="404040" w:themeColor="text1" w:themeTint="BF"/>
                <w:sz w:val="24"/>
                <w:szCs w:val="24"/>
              </w:rPr>
              <w:t xml:space="preserve">Obrazac </w:t>
            </w:r>
            <w:r w:rsidR="00D856D8">
              <w:rPr>
                <w:rFonts w:ascii="Times New Roman" w:hAnsi="Times New Roman"/>
                <w:b/>
                <w:color w:val="404040" w:themeColor="text1" w:themeTint="BF"/>
                <w:sz w:val="24"/>
                <w:szCs w:val="24"/>
              </w:rPr>
              <w:t xml:space="preserve">(Prilog 12) </w:t>
            </w:r>
            <w:r w:rsidRPr="00E05F64">
              <w:rPr>
                <w:rFonts w:ascii="Times New Roman" w:hAnsi="Times New Roman"/>
                <w:b/>
                <w:color w:val="404040" w:themeColor="text1" w:themeTint="BF"/>
                <w:sz w:val="24"/>
                <w:szCs w:val="24"/>
              </w:rPr>
              <w:t>Izračuna vrijednosti štete i stupnja oštećenja relevantnog poljoprivrednog potencijala.</w:t>
            </w:r>
          </w:p>
          <w:p w14:paraId="65E4C4F7" w14:textId="77777777" w:rsidR="00CE045B" w:rsidRPr="00E05F64" w:rsidRDefault="00CE045B" w:rsidP="00CE045B">
            <w:pPr>
              <w:spacing w:before="100" w:beforeAutospacing="1" w:after="100" w:afterAutospacing="1" w:line="240" w:lineRule="auto"/>
              <w:jc w:val="both"/>
              <w:rPr>
                <w:rFonts w:ascii="Times New Roman" w:hAnsi="Times New Roman"/>
                <w:i/>
                <w:color w:val="404040" w:themeColor="text1" w:themeTint="BF"/>
                <w:sz w:val="24"/>
                <w:szCs w:val="24"/>
              </w:rPr>
            </w:pPr>
            <w:r w:rsidRPr="00E05F64">
              <w:rPr>
                <w:rFonts w:ascii="Times New Roman" w:hAnsi="Times New Roman"/>
                <w:i/>
                <w:color w:val="404040" w:themeColor="text1" w:themeTint="BF"/>
                <w:sz w:val="24"/>
                <w:szCs w:val="24"/>
              </w:rPr>
              <w:t>Pojašnjenje:</w:t>
            </w:r>
          </w:p>
          <w:p w14:paraId="1465123F" w14:textId="0B3C4E1E" w:rsidR="00CE045B" w:rsidRDefault="00CE045B" w:rsidP="00CE045B">
            <w:pPr>
              <w:spacing w:before="100" w:beforeAutospacing="1" w:after="100" w:afterAutospacing="1" w:line="240" w:lineRule="auto"/>
              <w:jc w:val="both"/>
              <w:rPr>
                <w:rFonts w:ascii="Times New Roman" w:eastAsia="Times New Roman" w:hAnsi="Times New Roman"/>
                <w:i/>
                <w:color w:val="404040" w:themeColor="text1" w:themeTint="BF"/>
                <w:sz w:val="24"/>
                <w:szCs w:val="24"/>
              </w:rPr>
            </w:pPr>
            <w:r w:rsidRPr="00E05F64">
              <w:rPr>
                <w:rFonts w:ascii="Times New Roman" w:hAnsi="Times New Roman"/>
                <w:i/>
                <w:iCs/>
                <w:color w:val="404040" w:themeColor="text1" w:themeTint="BF"/>
                <w:sz w:val="24"/>
                <w:szCs w:val="24"/>
                <w:lang w:eastAsia="hr-HR"/>
              </w:rPr>
              <w:t>Predložak Obrasca</w:t>
            </w:r>
            <w:r w:rsidR="008C52C6" w:rsidRPr="00E05F64">
              <w:rPr>
                <w:rFonts w:ascii="Times New Roman" w:eastAsia="Times New Roman" w:hAnsi="Times New Roman"/>
                <w:b/>
                <w:color w:val="404040" w:themeColor="text1" w:themeTint="BF"/>
                <w:sz w:val="24"/>
                <w:szCs w:val="24"/>
              </w:rPr>
              <w:t>*</w:t>
            </w:r>
            <w:r w:rsidRPr="00E05F64">
              <w:rPr>
                <w:rFonts w:ascii="Times New Roman" w:hAnsi="Times New Roman"/>
                <w:i/>
                <w:iCs/>
                <w:color w:val="404040" w:themeColor="text1" w:themeTint="BF"/>
                <w:sz w:val="24"/>
                <w:szCs w:val="24"/>
                <w:lang w:eastAsia="hr-HR"/>
              </w:rPr>
              <w:t xml:space="preserve"> se učitava u Zahtjev za potporu. Predložak se</w:t>
            </w:r>
            <w:r w:rsidR="00D856D8">
              <w:t xml:space="preserve"> </w:t>
            </w:r>
            <w:r w:rsidR="00D856D8" w:rsidRPr="00D856D8">
              <w:rPr>
                <w:rFonts w:ascii="Times New Roman" w:hAnsi="Times New Roman"/>
                <w:i/>
                <w:iCs/>
                <w:color w:val="404040" w:themeColor="text1" w:themeTint="BF"/>
                <w:sz w:val="24"/>
                <w:szCs w:val="24"/>
                <w:lang w:eastAsia="hr-HR"/>
              </w:rPr>
              <w:t>preuzima na stranici www.apprrr.hr – kartica »Ruralni razvoj/Mjera 5/ Podmjera 5.2./</w:t>
            </w:r>
            <w:r w:rsidR="00D856D8">
              <w:rPr>
                <w:rFonts w:ascii="Times New Roman" w:hAnsi="Times New Roman"/>
                <w:i/>
                <w:iCs/>
                <w:color w:val="404040" w:themeColor="text1" w:themeTint="BF"/>
                <w:sz w:val="24"/>
                <w:szCs w:val="24"/>
                <w:lang w:eastAsia="hr-HR"/>
              </w:rPr>
              <w:t xml:space="preserve">tip operacije </w:t>
            </w:r>
            <w:r w:rsidR="00D856D8" w:rsidRPr="00D856D8">
              <w:rPr>
                <w:rFonts w:ascii="Times New Roman" w:hAnsi="Times New Roman"/>
                <w:i/>
                <w:iCs/>
                <w:color w:val="404040" w:themeColor="text1" w:themeTint="BF"/>
                <w:sz w:val="24"/>
                <w:szCs w:val="24"/>
                <w:lang w:eastAsia="hr-HR"/>
              </w:rPr>
              <w:t>1</w:t>
            </w:r>
            <w:r w:rsidR="00D856D8">
              <w:rPr>
                <w:rFonts w:ascii="Times New Roman" w:hAnsi="Times New Roman"/>
                <w:i/>
                <w:iCs/>
                <w:color w:val="404040" w:themeColor="text1" w:themeTint="BF"/>
                <w:sz w:val="24"/>
                <w:szCs w:val="24"/>
                <w:lang w:eastAsia="hr-HR"/>
              </w:rPr>
              <w:t>.</w:t>
            </w:r>
            <w:r w:rsidR="00D856D8" w:rsidRPr="00E05F64">
              <w:rPr>
                <w:rFonts w:ascii="Times New Roman" w:eastAsia="Times New Roman" w:hAnsi="Times New Roman"/>
                <w:i/>
                <w:color w:val="404040" w:themeColor="text1" w:themeTint="BF"/>
                <w:sz w:val="24"/>
                <w:szCs w:val="24"/>
              </w:rPr>
              <w:t xml:space="preserve"> obnov</w:t>
            </w:r>
            <w:r w:rsidR="00D856D8">
              <w:rPr>
                <w:rFonts w:ascii="Times New Roman" w:eastAsia="Times New Roman" w:hAnsi="Times New Roman"/>
                <w:i/>
                <w:color w:val="404040" w:themeColor="text1" w:themeTint="BF"/>
                <w:sz w:val="24"/>
                <w:szCs w:val="24"/>
              </w:rPr>
              <w:t>a</w:t>
            </w:r>
            <w:r w:rsidR="00D856D8" w:rsidRPr="00E05F64">
              <w:rPr>
                <w:rFonts w:ascii="Times New Roman" w:eastAsia="Times New Roman" w:hAnsi="Times New Roman"/>
                <w:i/>
                <w:color w:val="404040" w:themeColor="text1" w:themeTint="BF"/>
                <w:sz w:val="24"/>
                <w:szCs w:val="24"/>
              </w:rPr>
              <w:t xml:space="preserve"> poljoprivrednog zemljišta i proizvodnog potencijala</w:t>
            </w:r>
            <w:r w:rsidR="00D856D8">
              <w:rPr>
                <w:rFonts w:ascii="Times New Roman" w:hAnsi="Times New Roman"/>
                <w:i/>
                <w:iCs/>
                <w:color w:val="404040" w:themeColor="text1" w:themeTint="BF"/>
                <w:sz w:val="24"/>
                <w:szCs w:val="24"/>
                <w:lang w:eastAsia="hr-HR"/>
              </w:rPr>
              <w:t xml:space="preserve">- </w:t>
            </w:r>
            <w:r w:rsidR="00D856D8" w:rsidRPr="00D856D8">
              <w:rPr>
                <w:rFonts w:ascii="Times New Roman" w:hAnsi="Times New Roman"/>
                <w:i/>
                <w:iCs/>
                <w:color w:val="404040" w:themeColor="text1" w:themeTint="BF"/>
                <w:sz w:val="24"/>
                <w:szCs w:val="24"/>
                <w:lang w:eastAsia="hr-HR"/>
              </w:rPr>
              <w:t>unutar datoteke „PREDLOSCI_6. NATJEČAJ_5.2.1.zip</w:t>
            </w:r>
          </w:p>
          <w:p w14:paraId="0479BE8D" w14:textId="77777777" w:rsidR="00571169" w:rsidRPr="003765A1" w:rsidRDefault="006922F2" w:rsidP="003765A1">
            <w:pPr>
              <w:pStyle w:val="ListParagraph"/>
              <w:numPr>
                <w:ilvl w:val="0"/>
                <w:numId w:val="17"/>
              </w:numPr>
              <w:spacing w:before="100" w:beforeAutospacing="1" w:after="100" w:afterAutospacing="1" w:line="240" w:lineRule="auto"/>
              <w:ind w:left="1153" w:hanging="425"/>
              <w:jc w:val="both"/>
              <w:rPr>
                <w:rFonts w:ascii="Times New Roman" w:hAnsi="Times New Roman"/>
                <w:b/>
                <w:color w:val="404040" w:themeColor="text1" w:themeTint="BF"/>
                <w:sz w:val="24"/>
                <w:szCs w:val="24"/>
                <w:u w:val="single"/>
              </w:rPr>
            </w:pPr>
            <w:r w:rsidRPr="003765A1">
              <w:rPr>
                <w:rFonts w:ascii="Times New Roman" w:hAnsi="Times New Roman"/>
                <w:b/>
                <w:color w:val="404040" w:themeColor="text1" w:themeTint="BF"/>
                <w:sz w:val="24"/>
                <w:szCs w:val="24"/>
                <w:u w:val="single"/>
              </w:rPr>
              <w:t>korisnici koji su imali elementarnu nepogodu u periodu od 01.01.2014. do 31.12.2017. godine</w:t>
            </w:r>
            <w:r w:rsidR="00E05F64" w:rsidRPr="003765A1">
              <w:rPr>
                <w:rFonts w:ascii="Times New Roman" w:hAnsi="Times New Roman"/>
                <w:b/>
                <w:color w:val="404040" w:themeColor="text1" w:themeTint="BF"/>
                <w:sz w:val="24"/>
                <w:szCs w:val="24"/>
                <w:u w:val="single"/>
              </w:rPr>
              <w:t>:</w:t>
            </w:r>
          </w:p>
          <w:p w14:paraId="4D8FDB86" w14:textId="0CDBFCA2" w:rsidR="00E05F64" w:rsidRPr="00571169" w:rsidRDefault="00571169" w:rsidP="00571169">
            <w:pPr>
              <w:spacing w:before="100" w:beforeAutospacing="1" w:after="100" w:afterAutospacing="1" w:line="240" w:lineRule="auto"/>
              <w:jc w:val="both"/>
              <w:rPr>
                <w:rFonts w:ascii="Times New Roman" w:hAnsi="Times New Roman"/>
                <w:i/>
                <w:iCs/>
                <w:color w:val="404040" w:themeColor="text1" w:themeTint="BF"/>
                <w:sz w:val="24"/>
                <w:szCs w:val="24"/>
                <w:lang w:eastAsia="hr-HR"/>
              </w:rPr>
            </w:pPr>
            <w:r w:rsidRPr="00571169">
              <w:rPr>
                <w:rFonts w:ascii="Times New Roman" w:hAnsi="Times New Roman"/>
                <w:i/>
                <w:iCs/>
                <w:color w:val="404040" w:themeColor="text1" w:themeTint="BF"/>
                <w:sz w:val="24"/>
                <w:szCs w:val="24"/>
                <w:lang w:eastAsia="hr-HR"/>
              </w:rPr>
              <w:t xml:space="preserve">Prilog 12 popunjava se </w:t>
            </w:r>
            <w:r w:rsidR="00D24920">
              <w:rPr>
                <w:rFonts w:ascii="Times New Roman" w:hAnsi="Times New Roman"/>
                <w:i/>
                <w:iCs/>
                <w:color w:val="404040" w:themeColor="text1" w:themeTint="BF"/>
                <w:sz w:val="24"/>
                <w:szCs w:val="24"/>
                <w:lang w:eastAsia="hr-HR"/>
              </w:rPr>
              <w:t xml:space="preserve">na temelju </w:t>
            </w:r>
            <w:r w:rsidR="00492673">
              <w:rPr>
                <w:rFonts w:ascii="Times New Roman" w:hAnsi="Times New Roman"/>
                <w:i/>
                <w:iCs/>
                <w:color w:val="404040" w:themeColor="text1" w:themeTint="BF"/>
                <w:sz w:val="24"/>
                <w:szCs w:val="24"/>
                <w:lang w:eastAsia="hr-HR"/>
              </w:rPr>
              <w:t>EN (</w:t>
            </w:r>
            <w:r w:rsidR="00492673" w:rsidRPr="0070531A">
              <w:rPr>
                <w:rFonts w:ascii="Times New Roman" w:hAnsi="Times New Roman"/>
                <w:i/>
                <w:iCs/>
                <w:color w:val="404040" w:themeColor="text1" w:themeTint="BF"/>
                <w:sz w:val="24"/>
                <w:szCs w:val="24"/>
                <w:lang w:eastAsia="hr-HR"/>
              </w:rPr>
              <w:t xml:space="preserve">EN-1/ EN-2/ EN-3/EN-4/EN-6 ) </w:t>
            </w:r>
            <w:r w:rsidR="00492673">
              <w:rPr>
                <w:rFonts w:ascii="Times New Roman" w:hAnsi="Times New Roman"/>
                <w:i/>
                <w:iCs/>
                <w:color w:val="404040" w:themeColor="text1" w:themeTint="BF"/>
                <w:sz w:val="24"/>
                <w:szCs w:val="24"/>
                <w:lang w:eastAsia="hr-HR"/>
              </w:rPr>
              <w:t xml:space="preserve">obrazaca ovjerenim od nadležnog tijela </w:t>
            </w:r>
            <w:r w:rsidRPr="00571169">
              <w:rPr>
                <w:rFonts w:ascii="Times New Roman" w:hAnsi="Times New Roman"/>
                <w:i/>
                <w:iCs/>
                <w:color w:val="404040" w:themeColor="text1" w:themeTint="BF"/>
                <w:sz w:val="24"/>
                <w:szCs w:val="24"/>
                <w:lang w:eastAsia="hr-HR"/>
              </w:rPr>
              <w:t xml:space="preserve"> </w:t>
            </w:r>
            <w:r w:rsidR="00492673" w:rsidRPr="0070531A">
              <w:rPr>
                <w:rFonts w:ascii="Times New Roman" w:hAnsi="Times New Roman"/>
                <w:i/>
                <w:iCs/>
                <w:color w:val="404040" w:themeColor="text1" w:themeTint="BF"/>
                <w:sz w:val="24"/>
                <w:szCs w:val="24"/>
                <w:lang w:eastAsia="hr-HR"/>
              </w:rPr>
              <w:t>ovisno o kategoriji nastale štete.</w:t>
            </w:r>
          </w:p>
          <w:p w14:paraId="22E57547" w14:textId="47BA05C4" w:rsidR="006922F2" w:rsidRPr="003765A1" w:rsidRDefault="006922F2" w:rsidP="006922F2">
            <w:pPr>
              <w:pStyle w:val="ListParagraph"/>
              <w:numPr>
                <w:ilvl w:val="0"/>
                <w:numId w:val="16"/>
              </w:numPr>
              <w:spacing w:before="100" w:beforeAutospacing="1" w:after="100" w:afterAutospacing="1" w:line="240" w:lineRule="auto"/>
              <w:jc w:val="both"/>
              <w:rPr>
                <w:rFonts w:ascii="Times New Roman" w:hAnsi="Times New Roman"/>
                <w:b/>
                <w:color w:val="404040" w:themeColor="text1" w:themeTint="BF"/>
                <w:sz w:val="24"/>
                <w:szCs w:val="24"/>
              </w:rPr>
            </w:pPr>
            <w:r w:rsidRPr="003765A1">
              <w:rPr>
                <w:rFonts w:ascii="Times New Roman" w:hAnsi="Times New Roman"/>
                <w:b/>
                <w:color w:val="404040" w:themeColor="text1" w:themeTint="BF"/>
                <w:sz w:val="24"/>
                <w:szCs w:val="24"/>
                <w:u w:val="single"/>
              </w:rPr>
              <w:t>Korisnici koji su imali elementarnu nepogodu od mraza u periodu od 01.01.2017. - 31.12.2017. godine na višegodišnjem nasadu</w:t>
            </w:r>
            <w:r w:rsidR="003765A1">
              <w:rPr>
                <w:rFonts w:ascii="Times New Roman" w:hAnsi="Times New Roman"/>
                <w:b/>
                <w:color w:val="404040" w:themeColor="text1" w:themeTint="BF"/>
                <w:sz w:val="24"/>
                <w:szCs w:val="24"/>
              </w:rPr>
              <w:t>:</w:t>
            </w:r>
            <w:r w:rsidRPr="003765A1">
              <w:rPr>
                <w:rFonts w:ascii="Times New Roman" w:hAnsi="Times New Roman"/>
                <w:b/>
                <w:color w:val="404040" w:themeColor="text1" w:themeTint="BF"/>
                <w:sz w:val="24"/>
                <w:szCs w:val="24"/>
              </w:rPr>
              <w:t xml:space="preserve"> </w:t>
            </w:r>
          </w:p>
          <w:p w14:paraId="57D0F737" w14:textId="6E778D38" w:rsidR="00571169" w:rsidRPr="006D59E4" w:rsidRDefault="00571169" w:rsidP="006D59E4">
            <w:pPr>
              <w:spacing w:before="100" w:beforeAutospacing="1" w:after="100" w:afterAutospacing="1" w:line="240" w:lineRule="auto"/>
              <w:jc w:val="both"/>
              <w:rPr>
                <w:rFonts w:ascii="Times New Roman" w:hAnsi="Times New Roman"/>
                <w:i/>
                <w:iCs/>
                <w:color w:val="404040" w:themeColor="text1" w:themeTint="BF"/>
                <w:sz w:val="24"/>
                <w:szCs w:val="24"/>
                <w:lang w:eastAsia="hr-HR"/>
              </w:rPr>
            </w:pPr>
            <w:r w:rsidRPr="006D59E4">
              <w:rPr>
                <w:rFonts w:ascii="Times New Roman" w:hAnsi="Times New Roman"/>
                <w:i/>
                <w:iCs/>
                <w:color w:val="404040" w:themeColor="text1" w:themeTint="BF"/>
                <w:sz w:val="24"/>
                <w:szCs w:val="24"/>
                <w:lang w:eastAsia="hr-HR"/>
              </w:rPr>
              <w:t xml:space="preserve">Prilog 12 popunjava se </w:t>
            </w:r>
            <w:r w:rsidR="00D24920">
              <w:rPr>
                <w:rFonts w:ascii="Times New Roman" w:hAnsi="Times New Roman"/>
                <w:i/>
                <w:iCs/>
                <w:color w:val="404040" w:themeColor="text1" w:themeTint="BF"/>
                <w:sz w:val="24"/>
                <w:szCs w:val="24"/>
                <w:lang w:eastAsia="hr-HR"/>
              </w:rPr>
              <w:t>na temelju</w:t>
            </w:r>
            <w:r w:rsidR="00D24920" w:rsidRPr="006D59E4">
              <w:rPr>
                <w:rFonts w:ascii="Times New Roman" w:hAnsi="Times New Roman"/>
                <w:i/>
                <w:iCs/>
                <w:color w:val="404040" w:themeColor="text1" w:themeTint="BF"/>
                <w:sz w:val="24"/>
                <w:szCs w:val="24"/>
                <w:lang w:eastAsia="hr-HR"/>
              </w:rPr>
              <w:t xml:space="preserve"> </w:t>
            </w:r>
            <w:r w:rsidR="007076A9">
              <w:rPr>
                <w:rFonts w:ascii="Times New Roman" w:hAnsi="Times New Roman"/>
                <w:i/>
                <w:iCs/>
                <w:color w:val="404040" w:themeColor="text1" w:themeTint="BF"/>
                <w:sz w:val="24"/>
                <w:szCs w:val="24"/>
                <w:lang w:eastAsia="hr-HR"/>
              </w:rPr>
              <w:t>Obrasca štete (Prilog 19)</w:t>
            </w:r>
            <w:r w:rsidR="00D24920">
              <w:rPr>
                <w:rFonts w:ascii="Times New Roman" w:hAnsi="Times New Roman"/>
                <w:i/>
                <w:iCs/>
                <w:color w:val="404040" w:themeColor="text1" w:themeTint="BF"/>
                <w:sz w:val="24"/>
                <w:szCs w:val="24"/>
                <w:lang w:eastAsia="hr-HR"/>
              </w:rPr>
              <w:t>.</w:t>
            </w:r>
          </w:p>
          <w:p w14:paraId="06A8CB55" w14:textId="77777777" w:rsidR="006922F2" w:rsidRPr="006922F2" w:rsidRDefault="006922F2" w:rsidP="006922F2">
            <w:pPr>
              <w:pStyle w:val="ListParagraph"/>
              <w:spacing w:before="100" w:beforeAutospacing="1" w:after="100" w:afterAutospacing="1" w:line="240" w:lineRule="auto"/>
              <w:ind w:left="1085"/>
              <w:jc w:val="both"/>
              <w:rPr>
                <w:rFonts w:ascii="Times New Roman" w:hAnsi="Times New Roman"/>
                <w:i/>
                <w:iCs/>
                <w:color w:val="404040" w:themeColor="text1" w:themeTint="BF"/>
                <w:sz w:val="24"/>
                <w:szCs w:val="24"/>
                <w:lang w:eastAsia="hr-HR"/>
              </w:rPr>
            </w:pPr>
          </w:p>
          <w:p w14:paraId="148D20E5" w14:textId="77777777" w:rsidR="00571169" w:rsidRPr="003765A1" w:rsidRDefault="006922F2" w:rsidP="006922F2">
            <w:pPr>
              <w:pStyle w:val="ListParagraph"/>
              <w:numPr>
                <w:ilvl w:val="0"/>
                <w:numId w:val="16"/>
              </w:numPr>
              <w:spacing w:before="240" w:after="120"/>
              <w:jc w:val="both"/>
              <w:rPr>
                <w:rFonts w:ascii="Times New Roman" w:hAnsi="Times New Roman"/>
                <w:b/>
                <w:color w:val="404040" w:themeColor="text1" w:themeTint="BF"/>
                <w:sz w:val="24"/>
                <w:szCs w:val="24"/>
                <w:u w:val="single"/>
              </w:rPr>
            </w:pPr>
            <w:r w:rsidRPr="003765A1">
              <w:rPr>
                <w:rFonts w:ascii="Times New Roman" w:hAnsi="Times New Roman"/>
                <w:b/>
                <w:color w:val="404040" w:themeColor="text1" w:themeTint="BF"/>
                <w:sz w:val="24"/>
                <w:szCs w:val="24"/>
                <w:u w:val="single"/>
              </w:rPr>
              <w:t>Korisnici koji imaju elementarnu nepogodu od 01.01.2018.</w:t>
            </w:r>
            <w:r w:rsidR="00571169" w:rsidRPr="003765A1">
              <w:rPr>
                <w:rFonts w:ascii="Times New Roman" w:hAnsi="Times New Roman"/>
                <w:b/>
                <w:color w:val="404040" w:themeColor="text1" w:themeTint="BF"/>
                <w:sz w:val="24"/>
                <w:szCs w:val="24"/>
                <w:u w:val="single"/>
              </w:rPr>
              <w:t>:</w:t>
            </w:r>
          </w:p>
          <w:p w14:paraId="7D2FD57E" w14:textId="4DD316EB" w:rsidR="007076A9" w:rsidRDefault="00571169" w:rsidP="00571169">
            <w:pPr>
              <w:pStyle w:val="Heading1"/>
              <w:shd w:val="clear" w:color="auto" w:fill="FFFFFF"/>
              <w:tabs>
                <w:tab w:val="center" w:pos="0"/>
              </w:tabs>
              <w:spacing w:before="100" w:beforeAutospacing="1" w:after="100" w:afterAutospacing="1" w:line="240" w:lineRule="auto"/>
              <w:jc w:val="both"/>
              <w:rPr>
                <w:rFonts w:ascii="Times New Roman" w:hAnsi="Times New Roman"/>
                <w:i/>
                <w:iCs/>
                <w:color w:val="404040" w:themeColor="text1" w:themeTint="BF"/>
                <w:sz w:val="24"/>
                <w:szCs w:val="24"/>
                <w:lang w:eastAsia="hr-HR"/>
              </w:rPr>
            </w:pPr>
            <w:r w:rsidRPr="00571169">
              <w:rPr>
                <w:rFonts w:ascii="Times New Roman" w:hAnsi="Times New Roman"/>
                <w:i/>
                <w:iCs/>
                <w:color w:val="404040" w:themeColor="text1" w:themeTint="BF"/>
                <w:sz w:val="24"/>
                <w:szCs w:val="24"/>
                <w:lang w:eastAsia="hr-HR"/>
              </w:rPr>
              <w:t xml:space="preserve">Prilog 12 popunjava se </w:t>
            </w:r>
            <w:r w:rsidR="00D24920">
              <w:rPr>
                <w:rFonts w:ascii="Times New Roman" w:hAnsi="Times New Roman"/>
                <w:i/>
                <w:iCs/>
                <w:color w:val="404040" w:themeColor="text1" w:themeTint="BF"/>
                <w:sz w:val="24"/>
                <w:szCs w:val="24"/>
                <w:lang w:eastAsia="hr-HR"/>
              </w:rPr>
              <w:t xml:space="preserve">na temelju </w:t>
            </w:r>
            <w:r w:rsidR="007076A9">
              <w:rPr>
                <w:rFonts w:ascii="Times New Roman" w:hAnsi="Times New Roman"/>
                <w:i/>
                <w:iCs/>
                <w:color w:val="404040" w:themeColor="text1" w:themeTint="BF"/>
                <w:sz w:val="24"/>
                <w:szCs w:val="24"/>
                <w:lang w:eastAsia="hr-HR"/>
              </w:rPr>
              <w:t>Obrasca štete</w:t>
            </w:r>
            <w:r w:rsidR="00F62526">
              <w:rPr>
                <w:rFonts w:ascii="Times New Roman" w:hAnsi="Times New Roman"/>
                <w:i/>
                <w:iCs/>
                <w:color w:val="404040" w:themeColor="text1" w:themeTint="BF"/>
                <w:sz w:val="24"/>
                <w:szCs w:val="24"/>
                <w:lang w:eastAsia="hr-HR"/>
              </w:rPr>
              <w:t xml:space="preserve"> </w:t>
            </w:r>
            <w:r w:rsidR="007076A9">
              <w:rPr>
                <w:rFonts w:ascii="Times New Roman" w:hAnsi="Times New Roman"/>
                <w:i/>
                <w:iCs/>
                <w:color w:val="404040" w:themeColor="text1" w:themeTint="BF"/>
                <w:sz w:val="24"/>
                <w:szCs w:val="24"/>
                <w:lang w:eastAsia="hr-HR"/>
              </w:rPr>
              <w:t>(</w:t>
            </w:r>
            <w:r w:rsidR="007076A9" w:rsidRPr="007076A9">
              <w:rPr>
                <w:rFonts w:ascii="Times New Roman" w:hAnsi="Times New Roman"/>
                <w:i/>
                <w:iCs/>
                <w:color w:val="404040" w:themeColor="text1" w:themeTint="BF"/>
                <w:sz w:val="24"/>
                <w:szCs w:val="24"/>
                <w:lang w:eastAsia="hr-HR"/>
              </w:rPr>
              <w:t>Priloga 1</w:t>
            </w:r>
            <w:r w:rsidR="007076A9">
              <w:rPr>
                <w:rFonts w:ascii="Times New Roman" w:hAnsi="Times New Roman"/>
                <w:i/>
                <w:iCs/>
                <w:color w:val="404040" w:themeColor="text1" w:themeTint="BF"/>
                <w:sz w:val="24"/>
                <w:szCs w:val="24"/>
                <w:lang w:eastAsia="hr-HR"/>
              </w:rPr>
              <w:t>9)</w:t>
            </w:r>
            <w:r w:rsidR="007076A9" w:rsidRPr="007076A9">
              <w:rPr>
                <w:rFonts w:ascii="Times New Roman" w:hAnsi="Times New Roman"/>
                <w:i/>
                <w:iCs/>
                <w:color w:val="404040" w:themeColor="text1" w:themeTint="BF"/>
                <w:sz w:val="24"/>
                <w:szCs w:val="24"/>
                <w:lang w:eastAsia="hr-HR"/>
              </w:rPr>
              <w:t xml:space="preserve"> </w:t>
            </w:r>
            <w:r w:rsidR="007076A9">
              <w:rPr>
                <w:rFonts w:ascii="Times New Roman" w:hAnsi="Times New Roman"/>
                <w:i/>
                <w:iCs/>
                <w:color w:val="404040" w:themeColor="text1" w:themeTint="BF"/>
                <w:sz w:val="24"/>
                <w:szCs w:val="24"/>
                <w:lang w:eastAsia="hr-HR"/>
              </w:rPr>
              <w:t>i</w:t>
            </w:r>
            <w:r w:rsidR="007076A9" w:rsidRPr="007076A9">
              <w:rPr>
                <w:rFonts w:ascii="Times New Roman" w:hAnsi="Times New Roman"/>
                <w:i/>
                <w:iCs/>
                <w:color w:val="404040" w:themeColor="text1" w:themeTint="BF"/>
                <w:sz w:val="24"/>
                <w:szCs w:val="24"/>
                <w:lang w:eastAsia="hr-HR"/>
              </w:rPr>
              <w:t xml:space="preserve"> obrazaca EN-1, EN-2 i/ili EN-3.</w:t>
            </w:r>
            <w:r w:rsidR="007076A9">
              <w:rPr>
                <w:rFonts w:ascii="Times New Roman" w:hAnsi="Times New Roman"/>
                <w:i/>
                <w:iCs/>
                <w:color w:val="404040" w:themeColor="text1" w:themeTint="BF"/>
                <w:sz w:val="24"/>
                <w:szCs w:val="24"/>
                <w:lang w:eastAsia="hr-HR"/>
              </w:rPr>
              <w:t xml:space="preserve">  </w:t>
            </w:r>
          </w:p>
          <w:p w14:paraId="2D74156D" w14:textId="110FD94B" w:rsidR="00B266A8" w:rsidRPr="00E05F64" w:rsidRDefault="00B266A8" w:rsidP="00571169">
            <w:pPr>
              <w:pStyle w:val="Heading1"/>
              <w:shd w:val="clear" w:color="auto" w:fill="FFFFFF"/>
              <w:tabs>
                <w:tab w:val="center" w:pos="0"/>
              </w:tabs>
              <w:spacing w:before="100" w:beforeAutospacing="1" w:after="100" w:afterAutospacing="1" w:line="240" w:lineRule="auto"/>
              <w:jc w:val="both"/>
              <w:rPr>
                <w:rFonts w:ascii="Times New Roman" w:hAnsi="Times New Roman"/>
                <w:i/>
                <w:color w:val="404040" w:themeColor="text1" w:themeTint="BF"/>
                <w:sz w:val="24"/>
                <w:szCs w:val="24"/>
              </w:rPr>
            </w:pPr>
            <w:r w:rsidRPr="00E05F64">
              <w:rPr>
                <w:rFonts w:ascii="Times New Roman" w:hAnsi="Times New Roman"/>
                <w:i/>
                <w:color w:val="404040" w:themeColor="text1" w:themeTint="BF"/>
                <w:sz w:val="24"/>
                <w:szCs w:val="24"/>
              </w:rPr>
              <w:t>Uništenje poljoprivrednog potencijala korisnika prouzročeno elementarnom nepogodom mora iznositi najmanje 30 %.</w:t>
            </w:r>
          </w:p>
          <w:p w14:paraId="5966C93E" w14:textId="77777777" w:rsidR="003A441E" w:rsidRPr="00E05F64" w:rsidRDefault="007A1D89" w:rsidP="00CE045B">
            <w:pPr>
              <w:spacing w:before="100" w:beforeAutospacing="1" w:after="100" w:afterAutospacing="1" w:line="240" w:lineRule="auto"/>
              <w:jc w:val="both"/>
              <w:rPr>
                <w:rFonts w:ascii="Times New Roman" w:eastAsia="Times New Roman" w:hAnsi="Times New Roman"/>
                <w:i/>
                <w:color w:val="404040" w:themeColor="text1" w:themeTint="BF"/>
                <w:sz w:val="24"/>
                <w:szCs w:val="24"/>
              </w:rPr>
            </w:pPr>
            <w:r w:rsidRPr="00E05F64">
              <w:rPr>
                <w:rFonts w:ascii="Times New Roman" w:eastAsia="Times New Roman" w:hAnsi="Times New Roman"/>
                <w:i/>
                <w:color w:val="404040" w:themeColor="text1" w:themeTint="BF"/>
                <w:sz w:val="24"/>
                <w:szCs w:val="24"/>
              </w:rPr>
              <w:t>Korisnici koji imaju štetu nastalu uslijed katastrofalnog događaja – žutica vinove loze ne ispunjavaju Obrazac Izračuna vrijednosti štete i stupnja oštećenja relevantnog poljoprivrednog potencijala, te se isti od korisnika neće tražiti u Zahtjevu za potporu.</w:t>
            </w:r>
          </w:p>
          <w:p w14:paraId="574336C6" w14:textId="77777777" w:rsidR="00CE045B" w:rsidRPr="00E05F64" w:rsidRDefault="00CE045B" w:rsidP="00CE045B">
            <w:pPr>
              <w:spacing w:after="0"/>
              <w:jc w:val="both"/>
              <w:rPr>
                <w:rFonts w:ascii="Times New Roman" w:hAnsi="Times New Roman"/>
                <w:b/>
                <w:color w:val="404040" w:themeColor="text1" w:themeTint="BF"/>
                <w:sz w:val="24"/>
                <w:szCs w:val="24"/>
              </w:rPr>
            </w:pPr>
            <w:r w:rsidRPr="00E05F64">
              <w:rPr>
                <w:rFonts w:ascii="Times New Roman" w:hAnsi="Times New Roman"/>
                <w:b/>
                <w:i/>
                <w:color w:val="404040" w:themeColor="text1" w:themeTint="BF"/>
                <w:sz w:val="24"/>
                <w:szCs w:val="24"/>
              </w:rPr>
              <w:t>UČITATI DOKUMENT U AGRONET</w:t>
            </w:r>
          </w:p>
        </w:tc>
      </w:tr>
      <w:tr w:rsidR="00F85C3A" w:rsidRPr="00EB584F" w14:paraId="2777EDCD"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37B8BA53" w14:textId="301A6A9C" w:rsidR="00F85C3A" w:rsidRPr="00527CD5" w:rsidRDefault="00CD0C05"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t>6</w:t>
            </w:r>
            <w:r w:rsidR="00F85C3A" w:rsidRPr="00527CD5">
              <w:rPr>
                <w:rFonts w:ascii="Times New Roman" w:hAnsi="Times New Roman"/>
                <w:color w:val="404040" w:themeColor="text1" w:themeTint="BF"/>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44D0C6B6" w14:textId="77777777" w:rsidR="00F85C3A" w:rsidRPr="00527CD5" w:rsidRDefault="00F85C3A" w:rsidP="00F85C3A">
            <w:pPr>
              <w:spacing w:before="100" w:beforeAutospacing="1" w:after="100" w:afterAutospacing="1" w:line="240" w:lineRule="auto"/>
              <w:jc w:val="both"/>
              <w:rPr>
                <w:rFonts w:ascii="Times New Roman" w:hAnsi="Times New Roman"/>
                <w:b/>
                <w:color w:val="404040" w:themeColor="text1" w:themeTint="BF"/>
                <w:sz w:val="24"/>
                <w:szCs w:val="24"/>
              </w:rPr>
            </w:pPr>
            <w:r w:rsidRPr="00527CD5">
              <w:rPr>
                <w:rFonts w:ascii="Times New Roman" w:hAnsi="Times New Roman"/>
                <w:b/>
                <w:color w:val="404040" w:themeColor="text1" w:themeTint="BF"/>
                <w:sz w:val="24"/>
                <w:szCs w:val="24"/>
              </w:rPr>
              <w:t xml:space="preserve">Pravomoćna Uporabna dozvola, Potvrda upravnog tijela da mu je dostavljeno završno izvješće nadzornog inženjera, Uvjerenje za uporabu, pravomoćna Građevinska dozvola ili drugi akt kojim je odobreno građenje postojeće građevine zahvaćene elementarnom nepogodom ili katastrofalnim događajem, Rješenje o izvedenom stanju, </w:t>
            </w:r>
            <w:r w:rsidRPr="00527CD5">
              <w:rPr>
                <w:rFonts w:ascii="Times New Roman" w:hAnsi="Times New Roman"/>
                <w:b/>
                <w:color w:val="404040" w:themeColor="text1" w:themeTint="BF"/>
                <w:sz w:val="24"/>
                <w:szCs w:val="24"/>
              </w:rPr>
              <w:lastRenderedPageBreak/>
              <w:t>Potvrda izvedenog stanja ili Zahtjev za izdavanje Rješenja o izvedenom stanju, odnosno drugi odgovarajući dokument kojim se dokazuje da je gospodarska građevina koja je zahvaćena elementarnom nepogodom ili katastrofalnim događajem zakonito izgrađena, a sukladno Zakonu o gradnji, Zakonu o postupanju s nezakonito izgrađenim zgradama, odnosno sukladno propisima kojima se regulira područje gradnje koji su važili u vrijeme izgradnje gospodarske zgrade zahvaćene elementarnom nepogodom ili katastrofalnim događajem</w:t>
            </w:r>
            <w:r w:rsidR="009A0414">
              <w:rPr>
                <w:rFonts w:ascii="Times New Roman" w:hAnsi="Times New Roman"/>
                <w:b/>
                <w:color w:val="404040" w:themeColor="text1" w:themeTint="BF"/>
                <w:sz w:val="24"/>
                <w:szCs w:val="24"/>
              </w:rPr>
              <w:t xml:space="preserve"> </w:t>
            </w:r>
            <w:r w:rsidR="00571169">
              <w:rPr>
                <w:rFonts w:ascii="Times New Roman" w:hAnsi="Times New Roman"/>
                <w:b/>
                <w:color w:val="404040" w:themeColor="text1" w:themeTint="BF"/>
                <w:sz w:val="24"/>
                <w:szCs w:val="24"/>
              </w:rPr>
              <w:t>dokument kojim je odobreno građenje bez izdavanja akta kojim se odobrava građenje sukladno Zakonu o gradnji i Pravilniku o jednostavnim građevinama i radovima prema propisima koji su važili u vrijeme izgradnje građevine</w:t>
            </w:r>
            <w:r w:rsidR="00571169" w:rsidRPr="00527CD5">
              <w:rPr>
                <w:rFonts w:ascii="Times New Roman" w:hAnsi="Times New Roman"/>
                <w:b/>
                <w:color w:val="404040" w:themeColor="text1" w:themeTint="BF"/>
                <w:sz w:val="24"/>
                <w:szCs w:val="24"/>
              </w:rPr>
              <w:t xml:space="preserve"> zahvaćene elementarnom nepogodom</w:t>
            </w:r>
            <w:r w:rsidRPr="00527CD5">
              <w:rPr>
                <w:rFonts w:ascii="Times New Roman" w:hAnsi="Times New Roman"/>
                <w:b/>
                <w:color w:val="404040" w:themeColor="text1" w:themeTint="BF"/>
                <w:sz w:val="24"/>
                <w:szCs w:val="24"/>
              </w:rPr>
              <w:t>.</w:t>
            </w:r>
          </w:p>
          <w:p w14:paraId="186415AD" w14:textId="77777777" w:rsidR="00F85C3A" w:rsidRPr="00527CD5" w:rsidRDefault="00F85C3A" w:rsidP="00F85C3A">
            <w:pPr>
              <w:spacing w:before="100" w:beforeAutospacing="1" w:after="100" w:afterAutospacing="1" w:line="240"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Pojašnjenje:</w:t>
            </w:r>
          </w:p>
          <w:p w14:paraId="52A0545B" w14:textId="32F8B383" w:rsidR="00F85C3A" w:rsidRPr="00527CD5" w:rsidRDefault="00F85C3A" w:rsidP="00F85C3A">
            <w:pPr>
              <w:spacing w:before="100" w:beforeAutospacing="1" w:after="100" w:afterAutospacing="1" w:line="240"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Za gospodarske zgrade koje su zahvaćene elementarnom nepogodom ili</w:t>
            </w:r>
            <w:r w:rsidR="007076A9">
              <w:rPr>
                <w:rFonts w:ascii="Times New Roman" w:hAnsi="Times New Roman"/>
                <w:i/>
                <w:color w:val="404040" w:themeColor="text1" w:themeTint="BF"/>
                <w:sz w:val="24"/>
                <w:szCs w:val="24"/>
              </w:rPr>
              <w:t xml:space="preserve"> </w:t>
            </w:r>
            <w:r w:rsidRPr="00527CD5">
              <w:rPr>
                <w:rFonts w:ascii="Times New Roman" w:hAnsi="Times New Roman"/>
                <w:i/>
                <w:color w:val="404040" w:themeColor="text1" w:themeTint="BF"/>
                <w:sz w:val="24"/>
                <w:szCs w:val="24"/>
              </w:rPr>
              <w:t>katastrofalnim</w:t>
            </w:r>
            <w:r w:rsidR="007076A9">
              <w:rPr>
                <w:rFonts w:ascii="Times New Roman" w:hAnsi="Times New Roman"/>
                <w:i/>
                <w:color w:val="404040" w:themeColor="text1" w:themeTint="BF"/>
                <w:sz w:val="24"/>
                <w:szCs w:val="24"/>
              </w:rPr>
              <w:t xml:space="preserve"> </w:t>
            </w:r>
            <w:r w:rsidRPr="00527CD5">
              <w:rPr>
                <w:rFonts w:ascii="Times New Roman" w:hAnsi="Times New Roman"/>
                <w:i/>
                <w:color w:val="404040" w:themeColor="text1" w:themeTint="BF"/>
                <w:sz w:val="24"/>
                <w:szCs w:val="24"/>
              </w:rPr>
              <w:t>događajem, s obzirom na propise koji su važili u trenutku kada je građevina izgrađena, potrebno je dostaviti pravomoćnu uporabnu dozvolu, potvrda upravnog tijela da mu je dostavljeno završno izvješće nadzornog inženjera, uvjerenje za uporabu ili pravomoćnu građevinsku dozvolu. Ukoliko se radi o nezakonito izgrađenoj zgradi koja je legalizirana ili je u postupku legalizacije ili ukoliko se radi o građevini koja nije izgrađena temeljem građevinske dozvole, potrebno je dostaviti rješenje o izvedenom stanju, potvrdu izvedenog stanja, Zahtjev za izdavanje Rješenja o izvedenom stanju ili uvjerenje da je zgrada izgrađena do 15. veljače 1968.</w:t>
            </w:r>
            <w:r w:rsidR="00571169">
              <w:rPr>
                <w:rFonts w:ascii="Times New Roman" w:hAnsi="Times New Roman"/>
                <w:i/>
                <w:color w:val="404040" w:themeColor="text1" w:themeTint="BF"/>
                <w:sz w:val="24"/>
                <w:szCs w:val="24"/>
              </w:rPr>
              <w:t xml:space="preserve"> Za građevine</w:t>
            </w:r>
            <w:r w:rsidR="00571169" w:rsidRPr="00527CD5">
              <w:rPr>
                <w:rFonts w:ascii="Times New Roman" w:hAnsi="Times New Roman"/>
                <w:i/>
                <w:color w:val="404040" w:themeColor="text1" w:themeTint="BF"/>
                <w:sz w:val="24"/>
                <w:szCs w:val="24"/>
              </w:rPr>
              <w:t xml:space="preserve"> koje su zahvaćene elementarnom nepogodom</w:t>
            </w:r>
            <w:r w:rsidR="00571169">
              <w:rPr>
                <w:rFonts w:ascii="Times New Roman" w:hAnsi="Times New Roman"/>
                <w:i/>
                <w:color w:val="404040" w:themeColor="text1" w:themeTint="BF"/>
                <w:sz w:val="24"/>
                <w:szCs w:val="24"/>
              </w:rPr>
              <w:t xml:space="preserve"> (npr.</w:t>
            </w:r>
            <w:r w:rsidR="00D06B17">
              <w:rPr>
                <w:rFonts w:ascii="Times New Roman" w:hAnsi="Times New Roman"/>
                <w:i/>
                <w:color w:val="404040" w:themeColor="text1" w:themeTint="BF"/>
                <w:sz w:val="24"/>
                <w:szCs w:val="24"/>
              </w:rPr>
              <w:t xml:space="preserve"> </w:t>
            </w:r>
            <w:r w:rsidR="00571169">
              <w:rPr>
                <w:rFonts w:ascii="Times New Roman" w:hAnsi="Times New Roman"/>
                <w:i/>
                <w:color w:val="404040" w:themeColor="text1" w:themeTint="BF"/>
                <w:sz w:val="24"/>
                <w:szCs w:val="24"/>
              </w:rPr>
              <w:t xml:space="preserve">staklenici/plastenici) a izgrađene bez izdavanje akta o gradnji sukladno </w:t>
            </w:r>
            <w:r w:rsidR="00571169" w:rsidRPr="00D06B17">
              <w:rPr>
                <w:rFonts w:ascii="Times New Roman" w:hAnsi="Times New Roman"/>
                <w:i/>
                <w:color w:val="404040" w:themeColor="text1" w:themeTint="BF"/>
                <w:sz w:val="24"/>
                <w:szCs w:val="24"/>
              </w:rPr>
              <w:t>Zakonu o gradnji i Pravilniku o jednostavnim građevinama i radovima prema propisima koji su važili u vrijeme izgradnje građevine zahvaćene elementarnom nepogodom</w:t>
            </w:r>
            <w:r w:rsidR="00571169">
              <w:rPr>
                <w:rFonts w:ascii="Times New Roman" w:hAnsi="Times New Roman"/>
                <w:i/>
                <w:color w:val="404040" w:themeColor="text1" w:themeTint="BF"/>
                <w:sz w:val="24"/>
                <w:szCs w:val="24"/>
              </w:rPr>
              <w:t xml:space="preserve"> potrebno je dostaviti Mišljenje nadležnog tijela za upravne poslove graditeljstva i prostornog uređenja ili ovjerenu Izjavu ovlaštenog projektanta. </w:t>
            </w:r>
          </w:p>
          <w:p w14:paraId="6BD0FDF9" w14:textId="77777777" w:rsidR="00A2040F" w:rsidRPr="00527CD5" w:rsidRDefault="00F85C3A" w:rsidP="00F85C3A">
            <w:pPr>
              <w:spacing w:before="100" w:beforeAutospacing="1" w:after="100" w:afterAutospacing="1" w:line="240"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Gospodarska zgrada mora biti upisana u zemljišne knjige na katastarskoj čestici koja je u vlasništvu korisnika.</w:t>
            </w:r>
          </w:p>
          <w:p w14:paraId="4BAC2E45" w14:textId="77777777" w:rsidR="00F85C3A" w:rsidRPr="00527CD5" w:rsidRDefault="00F85C3A" w:rsidP="00F85C3A">
            <w:pPr>
              <w:spacing w:before="100" w:beforeAutospacing="1" w:after="100" w:afterAutospacing="1" w:line="240" w:lineRule="auto"/>
              <w:jc w:val="both"/>
              <w:rPr>
                <w:rFonts w:ascii="Times New Roman" w:hAnsi="Times New Roman"/>
                <w:b/>
                <w:color w:val="404040" w:themeColor="text1" w:themeTint="BF"/>
                <w:sz w:val="24"/>
                <w:szCs w:val="24"/>
              </w:rPr>
            </w:pPr>
            <w:r w:rsidRPr="00527CD5">
              <w:rPr>
                <w:rFonts w:ascii="Times New Roman" w:hAnsi="Times New Roman"/>
                <w:b/>
                <w:color w:val="404040" w:themeColor="text1" w:themeTint="BF"/>
                <w:sz w:val="24"/>
                <w:szCs w:val="24"/>
              </w:rPr>
              <w:t>UČITATI DOKUMENT U AGRONET</w:t>
            </w:r>
          </w:p>
        </w:tc>
      </w:tr>
      <w:tr w:rsidR="00CE045B" w:rsidRPr="00EB584F" w14:paraId="0422231E"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3EEA980E" w14:textId="77777777" w:rsidR="00CE045B" w:rsidRPr="00527CD5" w:rsidRDefault="00CD0C05"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lastRenderedPageBreak/>
              <w:t>7</w:t>
            </w:r>
            <w:r w:rsidR="00A67220" w:rsidRPr="00527CD5">
              <w:rPr>
                <w:rFonts w:ascii="Times New Roman" w:hAnsi="Times New Roman"/>
                <w:color w:val="404040" w:themeColor="text1" w:themeTint="BF"/>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48D82EF9" w14:textId="77777777" w:rsidR="00F85C3A" w:rsidRPr="00527CD5" w:rsidRDefault="00F85C3A" w:rsidP="00F85C3A">
            <w:pPr>
              <w:spacing w:before="100" w:beforeAutospacing="1" w:after="100" w:afterAutospacing="1" w:line="240" w:lineRule="auto"/>
              <w:jc w:val="both"/>
              <w:rPr>
                <w:rFonts w:ascii="Times New Roman" w:eastAsia="Times New Roman" w:hAnsi="Times New Roman"/>
                <w:b/>
                <w:color w:val="404040" w:themeColor="text1" w:themeTint="BF"/>
                <w:sz w:val="24"/>
                <w:szCs w:val="24"/>
                <w:lang w:eastAsia="hr-HR"/>
              </w:rPr>
            </w:pPr>
            <w:r w:rsidRPr="00527CD5">
              <w:rPr>
                <w:rFonts w:ascii="Times New Roman" w:eastAsia="Times New Roman" w:hAnsi="Times New Roman"/>
                <w:b/>
                <w:color w:val="404040" w:themeColor="text1" w:themeTint="BF"/>
                <w:sz w:val="24"/>
                <w:szCs w:val="24"/>
                <w:lang w:eastAsia="hr-HR"/>
              </w:rPr>
              <w:t xml:space="preserve">Potvrda o registraciji </w:t>
            </w:r>
            <w:r w:rsidR="00B90485" w:rsidRPr="00527CD5">
              <w:rPr>
                <w:rFonts w:ascii="Times New Roman" w:eastAsia="Times New Roman" w:hAnsi="Times New Roman"/>
                <w:b/>
                <w:color w:val="404040" w:themeColor="text1" w:themeTint="BF"/>
                <w:sz w:val="24"/>
                <w:szCs w:val="24"/>
                <w:lang w:eastAsia="hr-HR"/>
              </w:rPr>
              <w:t xml:space="preserve">pogonskog/ih </w:t>
            </w:r>
            <w:r w:rsidRPr="00527CD5">
              <w:rPr>
                <w:rFonts w:ascii="Times New Roman" w:eastAsia="Times New Roman" w:hAnsi="Times New Roman"/>
                <w:b/>
                <w:color w:val="404040" w:themeColor="text1" w:themeTint="BF"/>
                <w:sz w:val="24"/>
                <w:szCs w:val="24"/>
                <w:lang w:eastAsia="hr-HR"/>
              </w:rPr>
              <w:t>stroj</w:t>
            </w:r>
            <w:r w:rsidR="00B90485" w:rsidRPr="00527CD5">
              <w:rPr>
                <w:rFonts w:ascii="Times New Roman" w:eastAsia="Times New Roman" w:hAnsi="Times New Roman"/>
                <w:b/>
                <w:color w:val="404040" w:themeColor="text1" w:themeTint="BF"/>
                <w:sz w:val="24"/>
                <w:szCs w:val="24"/>
                <w:lang w:eastAsia="hr-HR"/>
              </w:rPr>
              <w:t>a/e</w:t>
            </w:r>
            <w:r w:rsidRPr="00527CD5">
              <w:rPr>
                <w:rFonts w:ascii="Times New Roman" w:eastAsia="Times New Roman" w:hAnsi="Times New Roman"/>
                <w:b/>
                <w:color w:val="404040" w:themeColor="text1" w:themeTint="BF"/>
                <w:sz w:val="24"/>
                <w:szCs w:val="24"/>
                <w:lang w:eastAsia="hr-HR"/>
              </w:rPr>
              <w:t>va i/ili gospodarskih vozila</w:t>
            </w:r>
            <w:r w:rsidR="00396AAB" w:rsidRPr="00527CD5">
              <w:rPr>
                <w:rFonts w:ascii="Times New Roman" w:eastAsia="Times New Roman" w:hAnsi="Times New Roman"/>
                <w:b/>
                <w:color w:val="404040" w:themeColor="text1" w:themeTint="BF"/>
                <w:sz w:val="24"/>
                <w:szCs w:val="24"/>
                <w:lang w:eastAsia="hr-HR"/>
              </w:rPr>
              <w:t xml:space="preserve"> </w:t>
            </w:r>
            <w:r w:rsidRPr="00527CD5">
              <w:rPr>
                <w:rFonts w:ascii="Times New Roman" w:eastAsia="Times New Roman" w:hAnsi="Times New Roman"/>
                <w:b/>
                <w:color w:val="404040" w:themeColor="text1" w:themeTint="BF"/>
                <w:sz w:val="24"/>
                <w:szCs w:val="24"/>
                <w:lang w:eastAsia="hr-HR"/>
              </w:rPr>
              <w:t xml:space="preserve">(ukoliko podliježu obveznoj registraciji), račun, kupoprodajni ugovor ili neki drugi dokument  koji glasi na korisnika, a kojim se dokazuje posjedovanje i vlasništvo </w:t>
            </w:r>
            <w:r w:rsidR="00B90485" w:rsidRPr="00527CD5">
              <w:rPr>
                <w:rFonts w:ascii="Times New Roman" w:eastAsia="Times New Roman" w:hAnsi="Times New Roman"/>
                <w:b/>
                <w:color w:val="404040" w:themeColor="text1" w:themeTint="BF"/>
                <w:sz w:val="24"/>
                <w:szCs w:val="24"/>
                <w:lang w:eastAsia="hr-HR"/>
              </w:rPr>
              <w:t>pogonskog stroja i/ili</w:t>
            </w:r>
            <w:r w:rsidRPr="00527CD5">
              <w:rPr>
                <w:rFonts w:ascii="Times New Roman" w:eastAsia="Times New Roman" w:hAnsi="Times New Roman"/>
                <w:b/>
                <w:color w:val="404040" w:themeColor="text1" w:themeTint="BF"/>
                <w:sz w:val="24"/>
                <w:szCs w:val="24"/>
                <w:lang w:eastAsia="hr-HR"/>
              </w:rPr>
              <w:t xml:space="preserve"> gospodarskog vozila </w:t>
            </w:r>
            <w:r w:rsidRPr="00527CD5">
              <w:rPr>
                <w:rFonts w:ascii="Times New Roman" w:hAnsi="Times New Roman"/>
                <w:b/>
                <w:color w:val="404040" w:themeColor="text1" w:themeTint="BF"/>
                <w:sz w:val="24"/>
                <w:szCs w:val="24"/>
              </w:rPr>
              <w:t>koj</w:t>
            </w:r>
            <w:r w:rsidR="00B90485" w:rsidRPr="00527CD5">
              <w:rPr>
                <w:rFonts w:ascii="Times New Roman" w:hAnsi="Times New Roman"/>
                <w:b/>
                <w:color w:val="404040" w:themeColor="text1" w:themeTint="BF"/>
                <w:sz w:val="24"/>
                <w:szCs w:val="24"/>
              </w:rPr>
              <w:t>e</w:t>
            </w:r>
            <w:r w:rsidRPr="00527CD5">
              <w:rPr>
                <w:rFonts w:ascii="Times New Roman" w:hAnsi="Times New Roman"/>
                <w:b/>
                <w:color w:val="404040" w:themeColor="text1" w:themeTint="BF"/>
                <w:sz w:val="24"/>
                <w:szCs w:val="24"/>
              </w:rPr>
              <w:t xml:space="preserve"> je zahvaćen</w:t>
            </w:r>
            <w:r w:rsidR="00B90485" w:rsidRPr="00527CD5">
              <w:rPr>
                <w:rFonts w:ascii="Times New Roman" w:hAnsi="Times New Roman"/>
                <w:b/>
                <w:color w:val="404040" w:themeColor="text1" w:themeTint="BF"/>
                <w:sz w:val="24"/>
                <w:szCs w:val="24"/>
              </w:rPr>
              <w:t>o</w:t>
            </w:r>
            <w:r w:rsidRPr="00527CD5">
              <w:rPr>
                <w:rFonts w:ascii="Times New Roman" w:hAnsi="Times New Roman"/>
                <w:b/>
                <w:color w:val="404040" w:themeColor="text1" w:themeTint="BF"/>
                <w:sz w:val="24"/>
                <w:szCs w:val="24"/>
              </w:rPr>
              <w:t xml:space="preserve"> elementarnom nepogodom ili katastrofalnim događajem za čiju obnovu se podnosi Zahtjev za potporu.</w:t>
            </w:r>
          </w:p>
          <w:p w14:paraId="288ED0CA" w14:textId="77777777" w:rsidR="00F85C3A" w:rsidRPr="00527CD5" w:rsidRDefault="00F85C3A" w:rsidP="00F85C3A">
            <w:pPr>
              <w:spacing w:before="100" w:beforeAutospacing="1" w:after="100" w:afterAutospacing="1" w:line="240" w:lineRule="auto"/>
              <w:jc w:val="both"/>
              <w:rPr>
                <w:rFonts w:ascii="Times New Roman" w:eastAsia="Times New Roman" w:hAnsi="Times New Roman"/>
                <w:i/>
                <w:color w:val="404040" w:themeColor="text1" w:themeTint="BF"/>
                <w:sz w:val="24"/>
                <w:szCs w:val="24"/>
                <w:lang w:eastAsia="hr-HR"/>
              </w:rPr>
            </w:pPr>
            <w:r w:rsidRPr="00527CD5">
              <w:rPr>
                <w:rFonts w:ascii="Times New Roman" w:eastAsia="Times New Roman" w:hAnsi="Times New Roman"/>
                <w:i/>
                <w:color w:val="404040" w:themeColor="text1" w:themeTint="BF"/>
                <w:sz w:val="24"/>
                <w:szCs w:val="24"/>
                <w:lang w:eastAsia="hr-HR"/>
              </w:rPr>
              <w:t>Pojašnjenje:</w:t>
            </w:r>
          </w:p>
          <w:p w14:paraId="09EC900E" w14:textId="77777777" w:rsidR="00F85C3A" w:rsidRPr="00527CD5" w:rsidRDefault="00F85C3A" w:rsidP="00F85C3A">
            <w:pPr>
              <w:spacing w:before="100" w:beforeAutospacing="1" w:after="100" w:afterAutospacing="1" w:line="240" w:lineRule="auto"/>
              <w:jc w:val="both"/>
              <w:rPr>
                <w:rFonts w:ascii="Times New Roman" w:eastAsia="Times New Roman" w:hAnsi="Times New Roman"/>
                <w:i/>
                <w:color w:val="404040" w:themeColor="text1" w:themeTint="BF"/>
                <w:sz w:val="24"/>
                <w:szCs w:val="24"/>
                <w:lang w:eastAsia="hr-HR"/>
              </w:rPr>
            </w:pPr>
            <w:r w:rsidRPr="00527CD5">
              <w:rPr>
                <w:rFonts w:ascii="Times New Roman" w:eastAsia="Times New Roman" w:hAnsi="Times New Roman"/>
                <w:i/>
                <w:color w:val="404040" w:themeColor="text1" w:themeTint="BF"/>
                <w:sz w:val="24"/>
                <w:szCs w:val="24"/>
                <w:lang w:eastAsia="hr-HR"/>
              </w:rPr>
              <w:t>Za mehanizaciju</w:t>
            </w:r>
            <w:r w:rsidR="0076579E" w:rsidRPr="00527CD5">
              <w:rPr>
                <w:rFonts w:ascii="Times New Roman" w:eastAsia="Times New Roman" w:hAnsi="Times New Roman"/>
                <w:i/>
                <w:color w:val="404040" w:themeColor="text1" w:themeTint="BF"/>
                <w:sz w:val="24"/>
                <w:szCs w:val="24"/>
                <w:lang w:eastAsia="hr-HR"/>
              </w:rPr>
              <w:t>/</w:t>
            </w:r>
            <w:r w:rsidRPr="00527CD5">
              <w:rPr>
                <w:rFonts w:ascii="Times New Roman" w:eastAsia="Times New Roman" w:hAnsi="Times New Roman"/>
                <w:i/>
                <w:color w:val="404040" w:themeColor="text1" w:themeTint="BF"/>
                <w:sz w:val="24"/>
                <w:szCs w:val="24"/>
                <w:lang w:eastAsia="hr-HR"/>
              </w:rPr>
              <w:t>strojeve</w:t>
            </w:r>
            <w:r w:rsidR="0076579E" w:rsidRPr="00527CD5">
              <w:rPr>
                <w:rFonts w:ascii="Times New Roman" w:eastAsia="Times New Roman" w:hAnsi="Times New Roman"/>
                <w:i/>
                <w:color w:val="404040" w:themeColor="text1" w:themeTint="BF"/>
                <w:sz w:val="24"/>
                <w:szCs w:val="24"/>
                <w:lang w:eastAsia="hr-HR"/>
              </w:rPr>
              <w:t>/</w:t>
            </w:r>
            <w:r w:rsidRPr="00527CD5">
              <w:rPr>
                <w:rFonts w:ascii="Times New Roman" w:eastAsia="Times New Roman" w:hAnsi="Times New Roman"/>
                <w:i/>
                <w:color w:val="404040" w:themeColor="text1" w:themeTint="BF"/>
                <w:sz w:val="24"/>
                <w:szCs w:val="24"/>
                <w:lang w:eastAsia="hr-HR"/>
              </w:rPr>
              <w:t xml:space="preserve"> gospodarsk</w:t>
            </w:r>
            <w:r w:rsidR="0076579E" w:rsidRPr="00527CD5">
              <w:rPr>
                <w:rFonts w:ascii="Times New Roman" w:eastAsia="Times New Roman" w:hAnsi="Times New Roman"/>
                <w:i/>
                <w:color w:val="404040" w:themeColor="text1" w:themeTint="BF"/>
                <w:sz w:val="24"/>
                <w:szCs w:val="24"/>
                <w:lang w:eastAsia="hr-HR"/>
              </w:rPr>
              <w:t>a</w:t>
            </w:r>
            <w:r w:rsidRPr="00527CD5">
              <w:rPr>
                <w:rFonts w:ascii="Times New Roman" w:eastAsia="Times New Roman" w:hAnsi="Times New Roman"/>
                <w:i/>
                <w:color w:val="404040" w:themeColor="text1" w:themeTint="BF"/>
                <w:sz w:val="24"/>
                <w:szCs w:val="24"/>
                <w:lang w:eastAsia="hr-HR"/>
              </w:rPr>
              <w:t xml:space="preserve"> vozila </w:t>
            </w:r>
            <w:r w:rsidRPr="00527CD5">
              <w:rPr>
                <w:rFonts w:ascii="Times New Roman" w:hAnsi="Times New Roman"/>
                <w:i/>
                <w:color w:val="404040" w:themeColor="text1" w:themeTint="BF"/>
                <w:sz w:val="24"/>
                <w:szCs w:val="24"/>
              </w:rPr>
              <w:t>koja su zahvaćena elementarnom nepogodom ili katastrofalnim događajem</w:t>
            </w:r>
            <w:r w:rsidRPr="00527CD5">
              <w:rPr>
                <w:rFonts w:ascii="Times New Roman" w:eastAsia="Times New Roman" w:hAnsi="Times New Roman"/>
                <w:i/>
                <w:color w:val="404040" w:themeColor="text1" w:themeTint="BF"/>
                <w:sz w:val="24"/>
                <w:szCs w:val="24"/>
                <w:lang w:eastAsia="hr-HR"/>
              </w:rPr>
              <w:t xml:space="preserve"> za koju se izdaje dozvola sukladno Zakona o sigurnosti prometa na cestama (NN 80/13), i Pravilnik o registraciji i označavanju vozila (NN151/08, 89/10, 104/10, 83/13, 52/15 i 45/16)</w:t>
            </w:r>
            <w:r w:rsidRPr="00527CD5">
              <w:rPr>
                <w:rFonts w:ascii="Times New Roman" w:hAnsi="Times New Roman"/>
                <w:color w:val="404040" w:themeColor="text1" w:themeTint="BF"/>
              </w:rPr>
              <w:t xml:space="preserve"> </w:t>
            </w:r>
            <w:r w:rsidRPr="00527CD5">
              <w:rPr>
                <w:rFonts w:ascii="Times New Roman" w:eastAsia="Times New Roman" w:hAnsi="Times New Roman"/>
                <w:i/>
                <w:color w:val="404040" w:themeColor="text1" w:themeTint="BF"/>
                <w:sz w:val="24"/>
                <w:szCs w:val="24"/>
                <w:lang w:eastAsia="hr-HR"/>
              </w:rPr>
              <w:t xml:space="preserve"> ili račun ili neki drugi dokument </w:t>
            </w:r>
            <w:r w:rsidR="00F77C78" w:rsidRPr="00527CD5">
              <w:rPr>
                <w:rFonts w:ascii="Times New Roman" w:eastAsia="Times New Roman" w:hAnsi="Times New Roman"/>
                <w:i/>
                <w:color w:val="404040" w:themeColor="text1" w:themeTint="BF"/>
                <w:sz w:val="24"/>
                <w:szCs w:val="24"/>
                <w:lang w:eastAsia="hr-HR"/>
              </w:rPr>
              <w:t xml:space="preserve">kao dokaz </w:t>
            </w:r>
            <w:r w:rsidRPr="00527CD5">
              <w:rPr>
                <w:rFonts w:ascii="Times New Roman" w:eastAsia="Times New Roman" w:hAnsi="Times New Roman"/>
                <w:i/>
                <w:color w:val="404040" w:themeColor="text1" w:themeTint="BF"/>
                <w:sz w:val="24"/>
                <w:szCs w:val="24"/>
                <w:lang w:eastAsia="hr-HR"/>
              </w:rPr>
              <w:t>vlasništv</w:t>
            </w:r>
            <w:r w:rsidR="00F77C78" w:rsidRPr="00527CD5">
              <w:rPr>
                <w:rFonts w:ascii="Times New Roman" w:eastAsia="Times New Roman" w:hAnsi="Times New Roman"/>
                <w:i/>
                <w:color w:val="404040" w:themeColor="text1" w:themeTint="BF"/>
                <w:sz w:val="24"/>
                <w:szCs w:val="24"/>
                <w:lang w:eastAsia="hr-HR"/>
              </w:rPr>
              <w:t>a</w:t>
            </w:r>
            <w:r w:rsidRPr="00527CD5">
              <w:rPr>
                <w:rFonts w:ascii="Times New Roman" w:eastAsia="Times New Roman" w:hAnsi="Times New Roman"/>
                <w:i/>
                <w:color w:val="404040" w:themeColor="text1" w:themeTint="BF"/>
                <w:sz w:val="24"/>
                <w:szCs w:val="24"/>
                <w:lang w:eastAsia="hr-HR"/>
              </w:rPr>
              <w:t xml:space="preserve"> korisnika.</w:t>
            </w:r>
          </w:p>
          <w:p w14:paraId="535F252D" w14:textId="77777777" w:rsidR="00CE045B" w:rsidRPr="00527CD5" w:rsidRDefault="00F85C3A" w:rsidP="00CE045B">
            <w:pPr>
              <w:spacing w:after="0"/>
              <w:jc w:val="both"/>
              <w:rPr>
                <w:rFonts w:ascii="Times New Roman" w:hAnsi="Times New Roman"/>
                <w:b/>
                <w:color w:val="404040" w:themeColor="text1" w:themeTint="BF"/>
                <w:sz w:val="24"/>
                <w:szCs w:val="24"/>
              </w:rPr>
            </w:pPr>
            <w:r w:rsidRPr="00527CD5">
              <w:rPr>
                <w:rFonts w:ascii="Times New Roman" w:hAnsi="Times New Roman"/>
                <w:b/>
                <w:i/>
                <w:color w:val="404040" w:themeColor="text1" w:themeTint="BF"/>
                <w:sz w:val="24"/>
                <w:szCs w:val="24"/>
              </w:rPr>
              <w:t>UČITATI DOKUMENT U AGRONET</w:t>
            </w:r>
          </w:p>
        </w:tc>
      </w:tr>
      <w:tr w:rsidR="00F85C3A" w:rsidRPr="00EB584F" w14:paraId="1A98A361"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2CA9DB5D" w14:textId="77777777" w:rsidR="00F85C3A" w:rsidRPr="00527CD5" w:rsidDel="00F85C3A" w:rsidRDefault="00CD0C05" w:rsidP="00B94618">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lastRenderedPageBreak/>
              <w:t>8</w:t>
            </w:r>
            <w:r w:rsidR="00F85C3A" w:rsidRPr="00527CD5">
              <w:rPr>
                <w:rFonts w:ascii="Times New Roman" w:hAnsi="Times New Roman"/>
                <w:color w:val="404040" w:themeColor="text1" w:themeTint="BF"/>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0B5151BC" w14:textId="4C063BC7" w:rsidR="00F85C3A" w:rsidRPr="00527CD5" w:rsidRDefault="00F85C3A" w:rsidP="00F85C3A">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527CD5">
              <w:rPr>
                <w:rFonts w:ascii="Times New Roman" w:hAnsi="Times New Roman"/>
                <w:b/>
                <w:color w:val="404040" w:themeColor="text1" w:themeTint="BF"/>
                <w:sz w:val="24"/>
                <w:szCs w:val="24"/>
                <w:lang w:eastAsia="hr-HR"/>
              </w:rPr>
              <w:t xml:space="preserve">Mišljenje sudskog vještaka za procjenu </w:t>
            </w:r>
            <w:r w:rsidR="008E591C" w:rsidRPr="00527CD5">
              <w:rPr>
                <w:rFonts w:ascii="Times New Roman" w:hAnsi="Times New Roman"/>
                <w:b/>
                <w:color w:val="404040" w:themeColor="text1" w:themeTint="BF"/>
                <w:sz w:val="24"/>
                <w:szCs w:val="24"/>
                <w:lang w:eastAsia="hr-HR"/>
              </w:rPr>
              <w:t>isplativosti/</w:t>
            </w:r>
            <w:r w:rsidRPr="00527CD5">
              <w:rPr>
                <w:rFonts w:ascii="Times New Roman" w:hAnsi="Times New Roman"/>
                <w:b/>
                <w:color w:val="404040" w:themeColor="text1" w:themeTint="BF"/>
                <w:sz w:val="24"/>
                <w:szCs w:val="24"/>
                <w:lang w:eastAsia="hr-HR"/>
              </w:rPr>
              <w:t xml:space="preserve">mogućnosti </w:t>
            </w:r>
            <w:r w:rsidR="008E591C" w:rsidRPr="00527CD5">
              <w:rPr>
                <w:rFonts w:ascii="Times New Roman" w:hAnsi="Times New Roman"/>
                <w:b/>
                <w:color w:val="404040" w:themeColor="text1" w:themeTint="BF"/>
                <w:sz w:val="24"/>
                <w:szCs w:val="24"/>
                <w:lang w:eastAsia="hr-HR"/>
              </w:rPr>
              <w:t>popravka traktora</w:t>
            </w:r>
            <w:r w:rsidR="000B135B" w:rsidRPr="00527CD5">
              <w:rPr>
                <w:rFonts w:ascii="Times New Roman" w:hAnsi="Times New Roman"/>
                <w:b/>
                <w:color w:val="404040" w:themeColor="text1" w:themeTint="BF"/>
                <w:sz w:val="24"/>
                <w:szCs w:val="24"/>
                <w:lang w:eastAsia="hr-HR"/>
              </w:rPr>
              <w:t>/opreme/</w:t>
            </w:r>
            <w:r w:rsidR="00D664AF" w:rsidRPr="00527CD5">
              <w:rPr>
                <w:rFonts w:ascii="Times New Roman" w:hAnsi="Times New Roman"/>
                <w:b/>
                <w:color w:val="404040" w:themeColor="text1" w:themeTint="BF"/>
                <w:sz w:val="24"/>
                <w:szCs w:val="24"/>
                <w:lang w:eastAsia="hr-HR"/>
              </w:rPr>
              <w:t xml:space="preserve">poljoprivredne </w:t>
            </w:r>
            <w:r w:rsidR="000B135B" w:rsidRPr="00527CD5">
              <w:rPr>
                <w:rFonts w:ascii="Times New Roman" w:hAnsi="Times New Roman"/>
                <w:b/>
                <w:color w:val="404040" w:themeColor="text1" w:themeTint="BF"/>
                <w:sz w:val="24"/>
                <w:szCs w:val="24"/>
                <w:lang w:eastAsia="hr-HR"/>
              </w:rPr>
              <w:t>mehanizacije</w:t>
            </w:r>
            <w:r w:rsidR="00D664AF" w:rsidRPr="00527CD5">
              <w:rPr>
                <w:rFonts w:ascii="Times New Roman" w:hAnsi="Times New Roman"/>
                <w:b/>
                <w:color w:val="404040" w:themeColor="text1" w:themeTint="BF"/>
                <w:sz w:val="24"/>
                <w:szCs w:val="24"/>
                <w:lang w:eastAsia="hr-HR"/>
              </w:rPr>
              <w:t>/pogonskog stroja/gospodarskog vozila</w:t>
            </w:r>
            <w:r w:rsidR="00A049F6">
              <w:rPr>
                <w:rFonts w:ascii="Times New Roman" w:hAnsi="Times New Roman"/>
                <w:b/>
                <w:color w:val="404040" w:themeColor="text1" w:themeTint="BF"/>
                <w:sz w:val="24"/>
                <w:szCs w:val="24"/>
                <w:lang w:eastAsia="hr-HR"/>
              </w:rPr>
              <w:t>/građevine</w:t>
            </w:r>
            <w:r w:rsidR="00A130B2">
              <w:rPr>
                <w:rFonts w:ascii="Times New Roman" w:hAnsi="Times New Roman"/>
                <w:b/>
                <w:color w:val="404040" w:themeColor="text1" w:themeTint="BF"/>
                <w:sz w:val="24"/>
                <w:szCs w:val="24"/>
                <w:lang w:eastAsia="hr-HR"/>
              </w:rPr>
              <w:t xml:space="preserve"> </w:t>
            </w:r>
            <w:r w:rsidR="008E591C" w:rsidRPr="00527CD5">
              <w:rPr>
                <w:rFonts w:ascii="Times New Roman" w:hAnsi="Times New Roman"/>
                <w:b/>
                <w:color w:val="404040" w:themeColor="text1" w:themeTint="BF"/>
                <w:sz w:val="24"/>
                <w:szCs w:val="24"/>
                <w:lang w:eastAsia="hr-HR"/>
              </w:rPr>
              <w:t xml:space="preserve"> oštećen</w:t>
            </w:r>
            <w:r w:rsidR="000B135B" w:rsidRPr="00527CD5">
              <w:rPr>
                <w:rFonts w:ascii="Times New Roman" w:hAnsi="Times New Roman"/>
                <w:b/>
                <w:color w:val="404040" w:themeColor="text1" w:themeTint="BF"/>
                <w:sz w:val="24"/>
                <w:szCs w:val="24"/>
                <w:lang w:eastAsia="hr-HR"/>
              </w:rPr>
              <w:t>e</w:t>
            </w:r>
            <w:r w:rsidR="008E591C" w:rsidRPr="00527CD5">
              <w:rPr>
                <w:rFonts w:ascii="Times New Roman" w:hAnsi="Times New Roman"/>
                <w:b/>
                <w:color w:val="404040" w:themeColor="text1" w:themeTint="BF"/>
                <w:sz w:val="24"/>
                <w:szCs w:val="24"/>
                <w:lang w:eastAsia="hr-HR"/>
              </w:rPr>
              <w:t xml:space="preserve"> </w:t>
            </w:r>
            <w:r w:rsidRPr="00527CD5">
              <w:rPr>
                <w:rFonts w:ascii="Times New Roman" w:hAnsi="Times New Roman"/>
                <w:b/>
                <w:color w:val="404040" w:themeColor="text1" w:themeTint="BF"/>
                <w:sz w:val="24"/>
                <w:szCs w:val="24"/>
                <w:lang w:eastAsia="hr-HR"/>
              </w:rPr>
              <w:t>elementarnom nepogodom</w:t>
            </w:r>
            <w:r w:rsidR="007076A9">
              <w:rPr>
                <w:rFonts w:ascii="Times New Roman" w:hAnsi="Times New Roman"/>
                <w:b/>
                <w:color w:val="404040" w:themeColor="text1" w:themeTint="BF"/>
                <w:sz w:val="24"/>
                <w:szCs w:val="24"/>
                <w:lang w:eastAsia="hr-HR"/>
              </w:rPr>
              <w:t xml:space="preserve"> </w:t>
            </w:r>
            <w:r w:rsidRPr="00527CD5">
              <w:rPr>
                <w:rFonts w:ascii="Times New Roman" w:hAnsi="Times New Roman"/>
                <w:b/>
                <w:color w:val="404040" w:themeColor="text1" w:themeTint="BF"/>
                <w:sz w:val="24"/>
                <w:szCs w:val="24"/>
                <w:lang w:eastAsia="hr-HR"/>
              </w:rPr>
              <w:t>ili katastrofalnim događajem.</w:t>
            </w:r>
          </w:p>
          <w:p w14:paraId="49B94FB2" w14:textId="77777777" w:rsidR="00B90485" w:rsidRPr="00527CD5" w:rsidRDefault="00B90485" w:rsidP="00F85C3A">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w:t>
            </w:r>
          </w:p>
          <w:p w14:paraId="6533348E" w14:textId="0A0B8162" w:rsidR="00B90485" w:rsidRDefault="00575D8B" w:rsidP="00D06B17">
            <w:pPr>
              <w:pStyle w:val="NoSpacing"/>
              <w:spacing w:after="120"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A</w:t>
            </w:r>
            <w:r w:rsidR="00397661" w:rsidRPr="00527CD5">
              <w:rPr>
                <w:rFonts w:ascii="Times New Roman" w:hAnsi="Times New Roman"/>
                <w:i/>
                <w:color w:val="404040" w:themeColor="text1" w:themeTint="BF"/>
                <w:sz w:val="24"/>
                <w:szCs w:val="24"/>
                <w:lang w:eastAsia="hr-HR"/>
              </w:rPr>
              <w:t>ko sudski vještak procjeni da nije</w:t>
            </w:r>
            <w:r w:rsidR="008E591C" w:rsidRPr="00527CD5">
              <w:rPr>
                <w:rFonts w:ascii="Times New Roman" w:hAnsi="Times New Roman"/>
                <w:i/>
                <w:color w:val="404040" w:themeColor="text1" w:themeTint="BF"/>
                <w:sz w:val="24"/>
                <w:szCs w:val="24"/>
                <w:lang w:eastAsia="hr-HR"/>
              </w:rPr>
              <w:t xml:space="preserve"> </w:t>
            </w:r>
            <w:r w:rsidR="00397661" w:rsidRPr="00527CD5">
              <w:rPr>
                <w:rFonts w:ascii="Times New Roman" w:hAnsi="Times New Roman"/>
                <w:i/>
                <w:color w:val="404040" w:themeColor="text1" w:themeTint="BF"/>
                <w:sz w:val="24"/>
                <w:szCs w:val="24"/>
                <w:lang w:eastAsia="hr-HR"/>
              </w:rPr>
              <w:t xml:space="preserve"> isplativ/moguć popravak</w:t>
            </w:r>
            <w:r w:rsidRPr="00527CD5">
              <w:rPr>
                <w:rFonts w:ascii="Times New Roman" w:hAnsi="Times New Roman"/>
                <w:i/>
                <w:color w:val="404040" w:themeColor="text1" w:themeTint="BF"/>
                <w:sz w:val="24"/>
                <w:szCs w:val="24"/>
                <w:lang w:eastAsia="hr-HR"/>
              </w:rPr>
              <w:t xml:space="preserve"> </w:t>
            </w:r>
            <w:r w:rsidR="00397661" w:rsidRPr="00527CD5">
              <w:rPr>
                <w:rFonts w:ascii="Times New Roman" w:hAnsi="Times New Roman"/>
                <w:i/>
                <w:color w:val="404040" w:themeColor="text1" w:themeTint="BF"/>
                <w:sz w:val="24"/>
                <w:szCs w:val="24"/>
                <w:lang w:eastAsia="hr-HR"/>
              </w:rPr>
              <w:t>traktora</w:t>
            </w:r>
            <w:r w:rsidR="000B135B" w:rsidRPr="00527CD5">
              <w:rPr>
                <w:rFonts w:ascii="Times New Roman" w:hAnsi="Times New Roman"/>
                <w:i/>
                <w:color w:val="404040" w:themeColor="text1" w:themeTint="BF"/>
                <w:sz w:val="24"/>
                <w:szCs w:val="24"/>
                <w:lang w:eastAsia="hr-HR"/>
              </w:rPr>
              <w:t>/opreme/mehanizacije</w:t>
            </w:r>
            <w:r w:rsidR="00D664AF" w:rsidRPr="00527CD5">
              <w:rPr>
                <w:rFonts w:ascii="Times New Roman" w:hAnsi="Times New Roman"/>
                <w:i/>
                <w:color w:val="404040" w:themeColor="text1" w:themeTint="BF"/>
                <w:sz w:val="24"/>
                <w:szCs w:val="24"/>
                <w:lang w:eastAsia="hr-HR"/>
              </w:rPr>
              <w:t>/pogonskog stroja/gospodarskog vozila</w:t>
            </w:r>
            <w:r w:rsidR="00D06B17">
              <w:rPr>
                <w:rFonts w:ascii="Times New Roman" w:hAnsi="Times New Roman"/>
                <w:i/>
                <w:color w:val="404040" w:themeColor="text1" w:themeTint="BF"/>
                <w:sz w:val="24"/>
                <w:szCs w:val="24"/>
                <w:lang w:eastAsia="hr-HR"/>
              </w:rPr>
              <w:t xml:space="preserve"> i/ili građevine</w:t>
            </w:r>
            <w:r w:rsidR="00397661" w:rsidRPr="00527CD5">
              <w:rPr>
                <w:rFonts w:ascii="Times New Roman" w:hAnsi="Times New Roman"/>
                <w:i/>
                <w:color w:val="404040" w:themeColor="text1" w:themeTint="BF"/>
                <w:sz w:val="24"/>
                <w:szCs w:val="24"/>
                <w:lang w:eastAsia="hr-HR"/>
              </w:rPr>
              <w:t xml:space="preserve"> korisnik može nabaviti traktor sukladno poljoprivrednom potencijalu iz Priloga 16/Priloga 17.</w:t>
            </w:r>
            <w:r w:rsidR="000B135B" w:rsidRPr="00527CD5">
              <w:rPr>
                <w:rFonts w:ascii="Times New Roman" w:hAnsi="Times New Roman"/>
                <w:i/>
                <w:color w:val="404040" w:themeColor="text1" w:themeTint="BF"/>
                <w:sz w:val="24"/>
                <w:szCs w:val="24"/>
                <w:lang w:eastAsia="hr-HR"/>
              </w:rPr>
              <w:t xml:space="preserve"> ili novu/rabljenu opremu/mehanizaciju</w:t>
            </w:r>
            <w:r w:rsidR="00D664AF" w:rsidRPr="00527CD5">
              <w:rPr>
                <w:rFonts w:ascii="Times New Roman" w:hAnsi="Times New Roman"/>
                <w:i/>
                <w:color w:val="404040" w:themeColor="text1" w:themeTint="BF"/>
                <w:sz w:val="24"/>
                <w:szCs w:val="24"/>
                <w:lang w:eastAsia="hr-HR"/>
              </w:rPr>
              <w:t>/gospodarsko vozilo/pogonski stroj</w:t>
            </w:r>
            <w:r w:rsidR="000B135B" w:rsidRPr="00527CD5">
              <w:rPr>
                <w:rFonts w:ascii="Times New Roman" w:hAnsi="Times New Roman"/>
                <w:i/>
                <w:color w:val="404040" w:themeColor="text1" w:themeTint="BF"/>
                <w:sz w:val="24"/>
                <w:szCs w:val="24"/>
                <w:lang w:eastAsia="hr-HR"/>
              </w:rPr>
              <w:t xml:space="preserve"> </w:t>
            </w:r>
            <w:r w:rsidR="004F2D9C" w:rsidRPr="00527CD5">
              <w:rPr>
                <w:rFonts w:ascii="Times New Roman" w:hAnsi="Times New Roman"/>
                <w:i/>
                <w:color w:val="404040" w:themeColor="text1" w:themeTint="BF"/>
                <w:sz w:val="24"/>
                <w:szCs w:val="24"/>
                <w:lang w:eastAsia="hr-HR"/>
              </w:rPr>
              <w:t xml:space="preserve">približno istih karakteristika kao i </w:t>
            </w:r>
            <w:r w:rsidR="00D74844" w:rsidRPr="00527CD5">
              <w:rPr>
                <w:rFonts w:ascii="Times New Roman" w:hAnsi="Times New Roman"/>
                <w:i/>
                <w:color w:val="404040" w:themeColor="text1" w:themeTint="BF"/>
                <w:sz w:val="24"/>
                <w:szCs w:val="24"/>
                <w:lang w:eastAsia="hr-HR"/>
              </w:rPr>
              <w:t>oštećena</w:t>
            </w:r>
            <w:r w:rsidR="00D06B17">
              <w:rPr>
                <w:rFonts w:ascii="Times New Roman" w:hAnsi="Times New Roman"/>
                <w:i/>
                <w:color w:val="404040" w:themeColor="text1" w:themeTint="BF"/>
                <w:sz w:val="24"/>
                <w:szCs w:val="24"/>
                <w:lang w:eastAsia="hr-HR"/>
              </w:rPr>
              <w:t xml:space="preserve"> i/ili može izgraditi novu građevinu</w:t>
            </w:r>
            <w:r w:rsidR="004F2D9C" w:rsidRPr="00527CD5">
              <w:rPr>
                <w:rFonts w:ascii="Times New Roman" w:hAnsi="Times New Roman"/>
                <w:i/>
                <w:color w:val="404040" w:themeColor="text1" w:themeTint="BF"/>
                <w:sz w:val="24"/>
                <w:szCs w:val="24"/>
                <w:lang w:eastAsia="hr-HR"/>
              </w:rPr>
              <w:t>.</w:t>
            </w:r>
            <w:r w:rsidR="000B135B" w:rsidRPr="00527CD5">
              <w:rPr>
                <w:rFonts w:ascii="Times New Roman" w:hAnsi="Times New Roman"/>
                <w:i/>
                <w:color w:val="404040" w:themeColor="text1" w:themeTint="BF"/>
                <w:sz w:val="24"/>
                <w:szCs w:val="24"/>
                <w:lang w:eastAsia="hr-HR"/>
              </w:rPr>
              <w:t xml:space="preserve"> </w:t>
            </w:r>
            <w:r w:rsidR="00D664AF" w:rsidRPr="00527CD5">
              <w:rPr>
                <w:rFonts w:ascii="Times New Roman" w:hAnsi="Times New Roman"/>
                <w:i/>
                <w:color w:val="404040" w:themeColor="text1" w:themeTint="BF"/>
                <w:sz w:val="24"/>
                <w:szCs w:val="24"/>
                <w:lang w:eastAsia="hr-HR"/>
              </w:rPr>
              <w:t>U Mišljenju sudskog vještaka moraju biti navedene osnovne tehničke karakteristike oštećenog</w:t>
            </w:r>
            <w:r w:rsidR="00ED4B53" w:rsidRPr="00527CD5">
              <w:rPr>
                <w:rFonts w:ascii="Times New Roman" w:hAnsi="Times New Roman"/>
                <w:i/>
                <w:color w:val="404040" w:themeColor="text1" w:themeTint="BF"/>
                <w:sz w:val="24"/>
                <w:szCs w:val="24"/>
                <w:lang w:eastAsia="hr-HR"/>
              </w:rPr>
              <w:t>/e</w:t>
            </w:r>
            <w:r w:rsidR="00D664AF" w:rsidRPr="00527CD5">
              <w:rPr>
                <w:rFonts w:ascii="Times New Roman" w:hAnsi="Times New Roman"/>
                <w:i/>
                <w:color w:val="404040" w:themeColor="text1" w:themeTint="BF"/>
                <w:sz w:val="24"/>
                <w:szCs w:val="24"/>
                <w:lang w:eastAsia="hr-HR"/>
              </w:rPr>
              <w:t xml:space="preserve"> pogonskog stroja/poljoprivredne mehanizacije/opreme</w:t>
            </w:r>
            <w:r w:rsidR="00D06B17">
              <w:rPr>
                <w:rFonts w:ascii="Times New Roman" w:hAnsi="Times New Roman"/>
                <w:i/>
                <w:color w:val="404040" w:themeColor="text1" w:themeTint="BF"/>
                <w:sz w:val="24"/>
                <w:szCs w:val="24"/>
                <w:lang w:eastAsia="hr-HR"/>
              </w:rPr>
              <w:t>/građevine</w:t>
            </w:r>
            <w:r w:rsidR="00D664AF" w:rsidRPr="00527CD5">
              <w:rPr>
                <w:rFonts w:ascii="Times New Roman" w:hAnsi="Times New Roman"/>
                <w:i/>
                <w:color w:val="404040" w:themeColor="text1" w:themeTint="BF"/>
                <w:sz w:val="24"/>
                <w:szCs w:val="24"/>
                <w:lang w:eastAsia="hr-HR"/>
              </w:rPr>
              <w:t xml:space="preserve"> koja je oštećena uslijed elementarne nepogode</w:t>
            </w:r>
            <w:r w:rsidR="00F62526">
              <w:rPr>
                <w:rFonts w:ascii="Times New Roman" w:hAnsi="Times New Roman"/>
                <w:i/>
                <w:color w:val="404040" w:themeColor="text1" w:themeTint="BF"/>
                <w:sz w:val="24"/>
                <w:szCs w:val="24"/>
                <w:lang w:eastAsia="hr-HR"/>
              </w:rPr>
              <w:t xml:space="preserve"> </w:t>
            </w:r>
            <w:r w:rsidR="00D664AF" w:rsidRPr="00527CD5">
              <w:rPr>
                <w:rFonts w:ascii="Times New Roman" w:hAnsi="Times New Roman"/>
                <w:i/>
                <w:color w:val="404040" w:themeColor="text1" w:themeTint="BF"/>
                <w:sz w:val="24"/>
                <w:szCs w:val="24"/>
                <w:lang w:eastAsia="hr-HR"/>
              </w:rPr>
              <w:t xml:space="preserve"> ili katastrofalnog događaja.</w:t>
            </w:r>
          </w:p>
          <w:p w14:paraId="78742411" w14:textId="77777777" w:rsidR="00114898" w:rsidRPr="00527CD5" w:rsidRDefault="00114898" w:rsidP="00D06B17">
            <w:pPr>
              <w:pStyle w:val="NoSpacing"/>
              <w:spacing w:after="120" w:line="240" w:lineRule="auto"/>
              <w:jc w:val="both"/>
              <w:rPr>
                <w:rFonts w:ascii="Times New Roman" w:eastAsia="Times New Roman" w:hAnsi="Times New Roman"/>
                <w:b/>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6FAB6B35"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6CC075CF" w14:textId="77777777" w:rsidR="00F62526" w:rsidRDefault="00F97BC4" w:rsidP="00B94618">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t>9.</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2E748188" w14:textId="1DD998B3" w:rsidR="00F62526" w:rsidRPr="00527CD5"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527CD5">
              <w:rPr>
                <w:rFonts w:ascii="Times New Roman" w:hAnsi="Times New Roman"/>
                <w:b/>
                <w:color w:val="404040" w:themeColor="text1" w:themeTint="BF"/>
                <w:sz w:val="24"/>
                <w:szCs w:val="24"/>
                <w:lang w:eastAsia="hr-HR"/>
              </w:rPr>
              <w:t xml:space="preserve">Mišljenje sudskog vještaka za procjenu mogućnosti sadnje višegodišnjeg </w:t>
            </w:r>
            <w:r>
              <w:rPr>
                <w:rFonts w:ascii="Times New Roman" w:hAnsi="Times New Roman"/>
                <w:b/>
                <w:color w:val="404040" w:themeColor="text1" w:themeTint="BF"/>
                <w:sz w:val="24"/>
                <w:szCs w:val="24"/>
                <w:lang w:eastAsia="hr-HR"/>
              </w:rPr>
              <w:t>nasada/bilja</w:t>
            </w:r>
            <w:r w:rsidRPr="00527CD5">
              <w:rPr>
                <w:rFonts w:ascii="Times New Roman" w:hAnsi="Times New Roman"/>
                <w:b/>
                <w:color w:val="404040" w:themeColor="text1" w:themeTint="BF"/>
                <w:sz w:val="24"/>
                <w:szCs w:val="24"/>
                <w:lang w:eastAsia="hr-HR"/>
              </w:rPr>
              <w:t xml:space="preserve"> na dosadašnjoj čestici zahvaćenoj elementarnom nepogodom</w:t>
            </w:r>
            <w:r w:rsidR="009A0414" w:rsidRPr="009A0414">
              <w:rPr>
                <w:rFonts w:ascii="Times New Roman" w:hAnsi="Times New Roman"/>
                <w:b/>
                <w:color w:val="404040" w:themeColor="text1" w:themeTint="BF"/>
                <w:sz w:val="24"/>
                <w:szCs w:val="24"/>
                <w:lang w:eastAsia="hr-HR"/>
              </w:rPr>
              <w:t xml:space="preserve"> </w:t>
            </w:r>
          </w:p>
          <w:p w14:paraId="469A17A5" w14:textId="77777777" w:rsidR="00F62526" w:rsidRPr="00527CD5" w:rsidRDefault="00F62526" w:rsidP="00F62526">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w:t>
            </w:r>
          </w:p>
          <w:p w14:paraId="2089FB98" w14:textId="3FC3C70C" w:rsidR="00F62526" w:rsidRDefault="00F62526" w:rsidP="00F62526">
            <w:pPr>
              <w:pStyle w:val="NoSpacing"/>
              <w:spacing w:after="120"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 xml:space="preserve">Ako sudski vještak procjeni da nije </w:t>
            </w:r>
            <w:r>
              <w:rPr>
                <w:rFonts w:ascii="Times New Roman" w:hAnsi="Times New Roman"/>
                <w:i/>
                <w:color w:val="404040" w:themeColor="text1" w:themeTint="BF"/>
                <w:sz w:val="24"/>
                <w:szCs w:val="24"/>
                <w:lang w:eastAsia="hr-HR"/>
              </w:rPr>
              <w:t>moguća sadnja na dosadašnjoj čestici</w:t>
            </w:r>
            <w:r w:rsidRPr="00527CD5">
              <w:rPr>
                <w:rFonts w:ascii="Times New Roman" w:hAnsi="Times New Roman"/>
                <w:i/>
                <w:color w:val="404040" w:themeColor="text1" w:themeTint="BF"/>
                <w:sz w:val="24"/>
                <w:szCs w:val="24"/>
                <w:lang w:eastAsia="hr-HR"/>
              </w:rPr>
              <w:t xml:space="preserve"> </w:t>
            </w:r>
            <w:r>
              <w:rPr>
                <w:rFonts w:ascii="Times New Roman" w:hAnsi="Times New Roman"/>
                <w:i/>
                <w:color w:val="404040" w:themeColor="text1" w:themeTint="BF"/>
                <w:sz w:val="24"/>
                <w:szCs w:val="24"/>
                <w:lang w:eastAsia="hr-HR"/>
              </w:rPr>
              <w:t xml:space="preserve">zbog oštećenja </w:t>
            </w:r>
            <w:r w:rsidRPr="00527CD5">
              <w:rPr>
                <w:rFonts w:ascii="Times New Roman" w:hAnsi="Times New Roman"/>
                <w:i/>
                <w:color w:val="404040" w:themeColor="text1" w:themeTint="BF"/>
                <w:sz w:val="24"/>
                <w:szCs w:val="24"/>
                <w:lang w:eastAsia="hr-HR"/>
              </w:rPr>
              <w:t>uslijed elementarne nepogode.</w:t>
            </w:r>
            <w:r>
              <w:rPr>
                <w:rFonts w:ascii="Times New Roman" w:hAnsi="Times New Roman"/>
                <w:i/>
                <w:color w:val="404040" w:themeColor="text1" w:themeTint="BF"/>
                <w:sz w:val="24"/>
                <w:szCs w:val="24"/>
                <w:lang w:eastAsia="hr-HR"/>
              </w:rPr>
              <w:t xml:space="preserve"> </w:t>
            </w:r>
          </w:p>
          <w:p w14:paraId="6885CA36" w14:textId="77777777" w:rsidR="00F62526" w:rsidRPr="00527CD5"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0BFF4713"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1E3CB82F" w14:textId="77777777" w:rsidR="00F62526" w:rsidRDefault="00F97BC4" w:rsidP="00F62526">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t>10.</w:t>
            </w:r>
          </w:p>
        </w:tc>
        <w:tc>
          <w:tcPr>
            <w:tcW w:w="8879" w:type="dxa"/>
            <w:tcBorders>
              <w:top w:val="single" w:sz="6" w:space="0" w:color="666666"/>
              <w:left w:val="single" w:sz="6" w:space="0" w:color="666666"/>
              <w:bottom w:val="single" w:sz="6" w:space="0" w:color="666666"/>
              <w:right w:val="single" w:sz="6" w:space="0" w:color="666666"/>
            </w:tcBorders>
            <w:shd w:val="clear" w:color="auto" w:fill="auto"/>
            <w:tcMar>
              <w:top w:w="45" w:type="dxa"/>
              <w:left w:w="45" w:type="dxa"/>
              <w:bottom w:w="45" w:type="dxa"/>
              <w:right w:w="45" w:type="dxa"/>
            </w:tcMar>
            <w:vAlign w:val="center"/>
          </w:tcPr>
          <w:p w14:paraId="1A729428" w14:textId="77777777" w:rsidR="00F62526"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08112A">
              <w:rPr>
                <w:rFonts w:ascii="Times New Roman" w:hAnsi="Times New Roman"/>
                <w:b/>
                <w:color w:val="404040" w:themeColor="text1" w:themeTint="BF"/>
                <w:sz w:val="24"/>
                <w:szCs w:val="24"/>
                <w:lang w:eastAsia="hr-HR"/>
              </w:rPr>
              <w:t>Analiza tla</w:t>
            </w:r>
          </w:p>
          <w:p w14:paraId="38AA7509" w14:textId="77777777" w:rsidR="00F62526" w:rsidRPr="00527CD5" w:rsidRDefault="00F62526" w:rsidP="00F62526">
            <w:pPr>
              <w:spacing w:before="100" w:beforeAutospacing="1" w:after="100" w:afterAutospacing="1" w:line="240" w:lineRule="auto"/>
              <w:jc w:val="both"/>
              <w:rPr>
                <w:rFonts w:ascii="Times New Roman" w:hAnsi="Times New Roman"/>
                <w:i/>
                <w:color w:val="404040" w:themeColor="text1" w:themeTint="BF"/>
                <w:sz w:val="24"/>
                <w:szCs w:val="24"/>
                <w:lang w:eastAsia="hr-HR"/>
              </w:rPr>
            </w:pPr>
            <w:r>
              <w:rPr>
                <w:rFonts w:ascii="Times New Roman" w:hAnsi="Times New Roman"/>
                <w:b/>
                <w:color w:val="404040" w:themeColor="text1" w:themeTint="BF"/>
                <w:sz w:val="24"/>
                <w:szCs w:val="24"/>
                <w:lang w:eastAsia="hr-HR"/>
              </w:rPr>
              <w:t xml:space="preserve"> </w:t>
            </w:r>
            <w:r w:rsidRPr="00527CD5">
              <w:rPr>
                <w:rFonts w:ascii="Times New Roman" w:hAnsi="Times New Roman"/>
                <w:i/>
                <w:color w:val="404040" w:themeColor="text1" w:themeTint="BF"/>
                <w:sz w:val="24"/>
                <w:szCs w:val="24"/>
                <w:lang w:eastAsia="hr-HR"/>
              </w:rPr>
              <w:t>Pojašnjenje:</w:t>
            </w:r>
          </w:p>
          <w:p w14:paraId="7E589E13" w14:textId="2CC484B2" w:rsidR="00F62526" w:rsidRPr="00E939ED" w:rsidRDefault="00F62526" w:rsidP="00F62526">
            <w:pPr>
              <w:spacing w:after="0"/>
              <w:contextualSpacing/>
              <w:jc w:val="both"/>
              <w:rPr>
                <w:rFonts w:ascii="Times New Roman" w:hAnsi="Times New Roman"/>
                <w:i/>
                <w:color w:val="404040" w:themeColor="text1" w:themeTint="BF"/>
                <w:sz w:val="24"/>
                <w:szCs w:val="24"/>
                <w:lang w:eastAsia="hr-HR"/>
              </w:rPr>
            </w:pPr>
            <w:r>
              <w:rPr>
                <w:rFonts w:ascii="Times New Roman" w:hAnsi="Times New Roman"/>
                <w:i/>
                <w:color w:val="404040" w:themeColor="text1" w:themeTint="BF"/>
                <w:sz w:val="24"/>
                <w:szCs w:val="24"/>
                <w:lang w:eastAsia="hr-HR"/>
              </w:rPr>
              <w:t xml:space="preserve">U slučaju nabave gnojiva te nabave </w:t>
            </w:r>
            <w:r w:rsidRPr="007C05FD">
              <w:rPr>
                <w:rFonts w:ascii="Times New Roman" w:hAnsi="Times New Roman"/>
                <w:i/>
                <w:color w:val="404040" w:themeColor="text1" w:themeTint="BF"/>
                <w:sz w:val="24"/>
                <w:szCs w:val="24"/>
                <w:lang w:eastAsia="hr-HR"/>
              </w:rPr>
              <w:t xml:space="preserve">materijala potrebnog za </w:t>
            </w:r>
            <w:r w:rsidR="004D173A">
              <w:rPr>
                <w:rFonts w:ascii="Times New Roman" w:hAnsi="Times New Roman"/>
                <w:i/>
                <w:color w:val="404040" w:themeColor="text1" w:themeTint="BF"/>
                <w:sz w:val="24"/>
                <w:szCs w:val="24"/>
                <w:lang w:eastAsia="hr-HR"/>
              </w:rPr>
              <w:t xml:space="preserve">poboljšanje </w:t>
            </w:r>
            <w:r w:rsidRPr="00E939ED">
              <w:rPr>
                <w:rFonts w:ascii="Times New Roman" w:hAnsi="Times New Roman"/>
                <w:i/>
                <w:color w:val="404040" w:themeColor="text1" w:themeTint="BF"/>
                <w:sz w:val="24"/>
                <w:szCs w:val="24"/>
                <w:lang w:eastAsia="hr-HR"/>
              </w:rPr>
              <w:t xml:space="preserve">kvalitete poljoprivrednog zemljišta potrebno je prethodno napraviti analizu tla koja je podloga za popunjavanje Priloga 13. </w:t>
            </w:r>
          </w:p>
          <w:p w14:paraId="28B54DDE" w14:textId="77777777" w:rsidR="00F62526" w:rsidRPr="00F62526" w:rsidRDefault="00F62526" w:rsidP="00F62526">
            <w:pPr>
              <w:spacing w:after="0" w:line="240" w:lineRule="auto"/>
              <w:jc w:val="both"/>
              <w:rPr>
                <w:rFonts w:ascii="Times New Roman" w:hAnsi="Times New Roman"/>
                <w:i/>
                <w:color w:val="404040" w:themeColor="text1" w:themeTint="BF"/>
                <w:sz w:val="24"/>
                <w:szCs w:val="24"/>
                <w:lang w:eastAsia="hr-HR"/>
              </w:rPr>
            </w:pPr>
            <w:r w:rsidRPr="00E939ED">
              <w:rPr>
                <w:rFonts w:ascii="Times New Roman" w:hAnsi="Times New Roman"/>
                <w:i/>
                <w:color w:val="404040" w:themeColor="text1" w:themeTint="BF"/>
                <w:sz w:val="24"/>
                <w:szCs w:val="24"/>
                <w:lang w:eastAsia="hr-HR"/>
              </w:rPr>
              <w:t>U slučaju da nije moguća sadnja višegodišnjeg nasada/bilja na dosadašnjoj čestici zahvaćenoj elementarnom nepogodom</w:t>
            </w:r>
            <w:r w:rsidR="00F97BC4" w:rsidRPr="00E939ED">
              <w:rPr>
                <w:rFonts w:ascii="Times New Roman" w:hAnsi="Times New Roman"/>
                <w:i/>
                <w:color w:val="404040" w:themeColor="text1" w:themeTint="BF"/>
                <w:sz w:val="24"/>
                <w:szCs w:val="24"/>
                <w:lang w:eastAsia="hr-HR"/>
              </w:rPr>
              <w:t xml:space="preserve"> potrebno je napraviti i analizu tla</w:t>
            </w:r>
            <w:r w:rsidR="00D92B68" w:rsidRPr="00E939ED">
              <w:rPr>
                <w:rFonts w:ascii="Times New Roman" w:hAnsi="Times New Roman"/>
                <w:i/>
                <w:color w:val="404040" w:themeColor="text1" w:themeTint="BF"/>
                <w:sz w:val="24"/>
                <w:szCs w:val="24"/>
                <w:lang w:eastAsia="hr-HR"/>
              </w:rPr>
              <w:t>.</w:t>
            </w:r>
            <w:r w:rsidRPr="00F62526">
              <w:rPr>
                <w:rFonts w:ascii="Times New Roman" w:hAnsi="Times New Roman"/>
                <w:i/>
                <w:color w:val="404040" w:themeColor="text1" w:themeTint="BF"/>
                <w:sz w:val="24"/>
                <w:szCs w:val="24"/>
                <w:lang w:eastAsia="hr-HR"/>
              </w:rPr>
              <w:t xml:space="preserve"> </w:t>
            </w:r>
          </w:p>
          <w:p w14:paraId="4E790701" w14:textId="77777777" w:rsidR="00F62526" w:rsidRDefault="00F62526" w:rsidP="00F62526">
            <w:pPr>
              <w:spacing w:after="0" w:line="240" w:lineRule="auto"/>
              <w:contextualSpacing/>
              <w:jc w:val="both"/>
              <w:rPr>
                <w:rFonts w:ascii="Times New Roman" w:hAnsi="Times New Roman"/>
                <w:i/>
                <w:color w:val="404040" w:themeColor="text1" w:themeTint="BF"/>
                <w:sz w:val="24"/>
                <w:szCs w:val="24"/>
                <w:lang w:eastAsia="hr-HR"/>
              </w:rPr>
            </w:pPr>
          </w:p>
          <w:p w14:paraId="140E8489" w14:textId="77777777" w:rsidR="00F62526" w:rsidRPr="00527CD5" w:rsidRDefault="00F62526" w:rsidP="00F62526">
            <w:pPr>
              <w:spacing w:after="0" w:line="240" w:lineRule="auto"/>
              <w:jc w:val="both"/>
              <w:rPr>
                <w:rFonts w:ascii="Times New Roman" w:hAnsi="Times New Roman"/>
                <w:b/>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1DFD66F6"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5B566C6E" w14:textId="2C697093" w:rsidR="00F62526" w:rsidRPr="00527CD5" w:rsidRDefault="00F97BC4" w:rsidP="00F62526">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t>11.</w:t>
            </w:r>
          </w:p>
        </w:tc>
        <w:tc>
          <w:tcPr>
            <w:tcW w:w="8879"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C292BF9" w14:textId="266160C6" w:rsidR="00440780" w:rsidRDefault="00F62526" w:rsidP="00F62526">
            <w:pPr>
              <w:spacing w:before="100" w:beforeAutospacing="1" w:after="100" w:afterAutospacing="1" w:line="240" w:lineRule="auto"/>
              <w:jc w:val="both"/>
              <w:rPr>
                <w:rFonts w:ascii="Times New Roman" w:eastAsiaTheme="majorEastAsia" w:hAnsi="Times New Roman" w:cstheme="majorBidi"/>
                <w:b/>
                <w:color w:val="404040" w:themeColor="text1" w:themeTint="BF"/>
                <w:sz w:val="24"/>
                <w:szCs w:val="24"/>
              </w:rPr>
            </w:pPr>
            <w:r w:rsidRPr="00527CD5">
              <w:rPr>
                <w:rFonts w:ascii="Times New Roman" w:hAnsi="Times New Roman"/>
                <w:b/>
                <w:color w:val="404040" w:themeColor="text1" w:themeTint="BF"/>
                <w:sz w:val="24"/>
                <w:szCs w:val="24"/>
                <w:lang w:eastAsia="hr-HR"/>
              </w:rPr>
              <w:t xml:space="preserve">Obrazac </w:t>
            </w:r>
            <w:r w:rsidR="00D856D8">
              <w:rPr>
                <w:rFonts w:ascii="Times New Roman" w:hAnsi="Times New Roman"/>
                <w:b/>
                <w:color w:val="404040" w:themeColor="text1" w:themeTint="BF"/>
                <w:sz w:val="24"/>
                <w:szCs w:val="24"/>
                <w:lang w:eastAsia="hr-HR"/>
              </w:rPr>
              <w:t xml:space="preserve">(Prilog 13) </w:t>
            </w:r>
            <w:r w:rsidRPr="00527CD5">
              <w:rPr>
                <w:rFonts w:ascii="Times New Roman" w:hAnsi="Times New Roman"/>
                <w:b/>
                <w:color w:val="404040" w:themeColor="text1" w:themeTint="BF"/>
                <w:sz w:val="24"/>
                <w:szCs w:val="24"/>
                <w:lang w:eastAsia="hr-HR"/>
              </w:rPr>
              <w:t xml:space="preserve">Aktivnosti obnove poljoprivrednog zemljišta i proizvodnog potencijala višegodišnjih nasada i/ili višegodišnjeg bilja popunjen i ovjeren od </w:t>
            </w:r>
            <w:r w:rsidRPr="00D06B17">
              <w:rPr>
                <w:rFonts w:ascii="Times New Roman" w:eastAsiaTheme="majorEastAsia" w:hAnsi="Times New Roman" w:cstheme="majorBidi"/>
                <w:b/>
                <w:color w:val="404040" w:themeColor="text1" w:themeTint="BF"/>
                <w:sz w:val="24"/>
                <w:szCs w:val="24"/>
              </w:rPr>
              <w:t>Hrvatske poljoprivredno-šumarske savjetodavne službe</w:t>
            </w:r>
            <w:r w:rsidR="0007109C">
              <w:rPr>
                <w:rFonts w:ascii="Times New Roman" w:eastAsiaTheme="majorEastAsia" w:hAnsi="Times New Roman" w:cstheme="majorBidi"/>
                <w:b/>
                <w:color w:val="404040" w:themeColor="text1" w:themeTint="BF"/>
                <w:sz w:val="24"/>
                <w:szCs w:val="24"/>
              </w:rPr>
              <w:t xml:space="preserve"> </w:t>
            </w:r>
          </w:p>
          <w:p w14:paraId="6CCB004F" w14:textId="77777777" w:rsidR="00F62526" w:rsidRPr="00527CD5" w:rsidRDefault="00F62526" w:rsidP="00F62526">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w:t>
            </w:r>
          </w:p>
          <w:p w14:paraId="42D7C179" w14:textId="3BF8A272" w:rsidR="00F62526" w:rsidRPr="00527CD5" w:rsidRDefault="00F62526" w:rsidP="00F62526">
            <w:pPr>
              <w:pStyle w:val="Heading1"/>
              <w:shd w:val="clear" w:color="auto" w:fill="FFFFFF"/>
              <w:tabs>
                <w:tab w:val="center" w:pos="0"/>
              </w:tabs>
              <w:spacing w:before="0" w:line="276" w:lineRule="auto"/>
              <w:jc w:val="both"/>
              <w:rPr>
                <w:rFonts w:ascii="Times New Roman" w:hAnsi="Times New Roman"/>
                <w:color w:val="404040" w:themeColor="text1" w:themeTint="BF"/>
                <w:sz w:val="24"/>
                <w:szCs w:val="24"/>
              </w:rPr>
            </w:pPr>
            <w:r w:rsidRPr="00527CD5">
              <w:rPr>
                <w:rFonts w:ascii="Times New Roman" w:hAnsi="Times New Roman"/>
                <w:i/>
                <w:iCs/>
                <w:color w:val="404040" w:themeColor="text1" w:themeTint="BF"/>
                <w:sz w:val="24"/>
                <w:szCs w:val="24"/>
                <w:lang w:eastAsia="hr-HR"/>
              </w:rPr>
              <w:lastRenderedPageBreak/>
              <w:t xml:space="preserve">Popunjeni i ovjeren obrazac od </w:t>
            </w:r>
            <w:r w:rsidRPr="009C0979">
              <w:rPr>
                <w:rFonts w:ascii="Times New Roman" w:hAnsi="Times New Roman"/>
                <w:i/>
                <w:color w:val="404040" w:themeColor="text1" w:themeTint="BF"/>
                <w:sz w:val="24"/>
                <w:szCs w:val="24"/>
              </w:rPr>
              <w:t>Hrvatske poljoprivredno-šumarske savjetodavne službe</w:t>
            </w:r>
            <w:r w:rsidRPr="00527CD5" w:rsidDel="00B266A8">
              <w:rPr>
                <w:rFonts w:ascii="Times New Roman" w:hAnsi="Times New Roman"/>
                <w:i/>
                <w:iCs/>
                <w:color w:val="404040" w:themeColor="text1" w:themeTint="BF"/>
                <w:sz w:val="24"/>
                <w:szCs w:val="24"/>
                <w:lang w:eastAsia="hr-HR"/>
              </w:rPr>
              <w:t xml:space="preserve"> </w:t>
            </w:r>
            <w:r w:rsidRPr="00527CD5">
              <w:rPr>
                <w:rFonts w:ascii="Times New Roman" w:hAnsi="Times New Roman"/>
                <w:i/>
                <w:iCs/>
                <w:color w:val="404040" w:themeColor="text1" w:themeTint="BF"/>
                <w:sz w:val="24"/>
                <w:szCs w:val="24"/>
                <w:lang w:eastAsia="hr-HR"/>
              </w:rPr>
              <w:t xml:space="preserve">se učitava u Zahtjev za potporu. </w:t>
            </w:r>
          </w:p>
          <w:p w14:paraId="20C5384D" w14:textId="030D4E39" w:rsidR="00440780" w:rsidRPr="00527CD5" w:rsidRDefault="00F62526" w:rsidP="00F62526">
            <w:pPr>
              <w:pStyle w:val="Heading1"/>
              <w:shd w:val="clear" w:color="auto" w:fill="FFFFFF"/>
              <w:tabs>
                <w:tab w:val="center" w:pos="0"/>
              </w:tabs>
              <w:spacing w:before="0" w:line="276"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 xml:space="preserve">Korisnik je obvezan zatražiti od </w:t>
            </w:r>
            <w:r>
              <w:rPr>
                <w:rFonts w:ascii="Times New Roman" w:hAnsi="Times New Roman"/>
                <w:i/>
                <w:color w:val="404040" w:themeColor="text1" w:themeTint="BF"/>
                <w:sz w:val="24"/>
                <w:szCs w:val="24"/>
              </w:rPr>
              <w:t>strane</w:t>
            </w:r>
            <w:r w:rsidRPr="00527CD5">
              <w:rPr>
                <w:rFonts w:ascii="Times New Roman" w:hAnsi="Times New Roman"/>
                <w:i/>
                <w:color w:val="404040" w:themeColor="text1" w:themeTint="BF"/>
                <w:sz w:val="24"/>
                <w:szCs w:val="24"/>
              </w:rPr>
              <w:t xml:space="preserve"> Hrvatske poljoprivredno-šumarske savjetodavne službe procjenu potrebnih aktivnosti sukladno Prilogu 13. Prilog 13 mora biti ovjeren i potpisan od </w:t>
            </w:r>
            <w:r>
              <w:rPr>
                <w:rFonts w:ascii="Times New Roman" w:hAnsi="Times New Roman"/>
                <w:i/>
                <w:color w:val="404040" w:themeColor="text1" w:themeTint="BF"/>
                <w:sz w:val="24"/>
                <w:szCs w:val="24"/>
              </w:rPr>
              <w:t>strane</w:t>
            </w:r>
            <w:r w:rsidRPr="00527CD5">
              <w:rPr>
                <w:rFonts w:ascii="Times New Roman" w:hAnsi="Times New Roman"/>
                <w:i/>
                <w:color w:val="404040" w:themeColor="text1" w:themeTint="BF"/>
                <w:sz w:val="24"/>
                <w:szCs w:val="24"/>
              </w:rPr>
              <w:t xml:space="preserve"> Hrvatske poljoprivredno-šumarske savjetodavne službe. </w:t>
            </w:r>
          </w:p>
          <w:p w14:paraId="77B2B602" w14:textId="77777777" w:rsidR="00F62526" w:rsidRPr="00527CD5"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rPr>
            </w:pPr>
            <w:r w:rsidRPr="00527CD5">
              <w:rPr>
                <w:rFonts w:ascii="Times New Roman" w:hAnsi="Times New Roman"/>
                <w:b/>
                <w:i/>
                <w:color w:val="404040" w:themeColor="text1" w:themeTint="BF"/>
                <w:sz w:val="24"/>
                <w:szCs w:val="24"/>
              </w:rPr>
              <w:t>UČITATI DOKUMENT U AGRONET</w:t>
            </w:r>
          </w:p>
        </w:tc>
      </w:tr>
      <w:tr w:rsidR="00F62526" w:rsidRPr="00EB584F" w14:paraId="67589009" w14:textId="77777777" w:rsidTr="00770953">
        <w:trPr>
          <w:trHeight w:val="1821"/>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1D63A524" w14:textId="00CA54FD" w:rsidR="00F62526" w:rsidRPr="00527CD5" w:rsidRDefault="00F97BC4" w:rsidP="00F97BC4">
            <w:pPr>
              <w:spacing w:after="0"/>
              <w:jc w:val="both"/>
              <w:rPr>
                <w:rFonts w:ascii="Times New Roman" w:hAnsi="Times New Roman"/>
                <w:color w:val="404040" w:themeColor="text1" w:themeTint="BF"/>
                <w:sz w:val="24"/>
                <w:szCs w:val="24"/>
              </w:rPr>
            </w:pPr>
            <w:r w:rsidRPr="00527CD5">
              <w:rPr>
                <w:rFonts w:ascii="Times New Roman" w:hAnsi="Times New Roman"/>
                <w:color w:val="404040" w:themeColor="text1" w:themeTint="BF"/>
                <w:sz w:val="24"/>
                <w:szCs w:val="24"/>
              </w:rPr>
              <w:lastRenderedPageBreak/>
              <w:t>1</w:t>
            </w:r>
            <w:r>
              <w:rPr>
                <w:rFonts w:ascii="Times New Roman" w:hAnsi="Times New Roman"/>
                <w:color w:val="404040" w:themeColor="text1" w:themeTint="BF"/>
                <w:sz w:val="24"/>
                <w:szCs w:val="24"/>
              </w:rPr>
              <w:t>2</w:t>
            </w:r>
            <w:r w:rsidR="00F62526">
              <w:rPr>
                <w:rFonts w:ascii="Times New Roman" w:hAnsi="Times New Roman"/>
                <w:color w:val="404040" w:themeColor="text1" w:themeTint="BF"/>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2C30B48" w14:textId="77777777" w:rsidR="00F62526" w:rsidRPr="00527CD5"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527CD5">
              <w:rPr>
                <w:rFonts w:ascii="Times New Roman" w:hAnsi="Times New Roman"/>
                <w:b/>
                <w:color w:val="404040" w:themeColor="text1" w:themeTint="BF"/>
                <w:sz w:val="24"/>
                <w:szCs w:val="24"/>
              </w:rPr>
              <w:t>Dokaz o karakteristikama (kapacitet, snaga i sl.) uništene opreme/</w:t>
            </w:r>
            <w:r w:rsidRPr="00527CD5">
              <w:rPr>
                <w:rFonts w:ascii="Times New Roman" w:hAnsi="Times New Roman"/>
                <w:b/>
                <w:color w:val="404040" w:themeColor="text1" w:themeTint="BF"/>
                <w:sz w:val="24"/>
                <w:szCs w:val="24"/>
                <w:lang w:eastAsia="hr-HR"/>
              </w:rPr>
              <w:t xml:space="preserve"> traktora/poljoprivredne mehanizacije/pogonskog stroja/gospodarskog vozila. </w:t>
            </w:r>
          </w:p>
          <w:p w14:paraId="5F947B48" w14:textId="77777777" w:rsidR="00F62526" w:rsidRDefault="00F62526" w:rsidP="00F62526">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 Dokument se dostavlja za onu opremu/traktor/poljoprivrednu mehanizaciju/pogonski stroj/gospodarsko vozilo koja/i je uništena/o 100%, a isto nije navedeno u računu/kupoprodajnom ugovoru/</w:t>
            </w:r>
            <w:r w:rsidRPr="00527CD5">
              <w:rPr>
                <w:rFonts w:ascii="Times New Roman" w:hAnsi="Times New Roman"/>
                <w:color w:val="404040" w:themeColor="text1" w:themeTint="BF"/>
              </w:rPr>
              <w:t xml:space="preserve"> </w:t>
            </w:r>
            <w:r w:rsidRPr="00527CD5">
              <w:rPr>
                <w:rFonts w:ascii="Times New Roman" w:hAnsi="Times New Roman"/>
                <w:i/>
                <w:color w:val="404040" w:themeColor="text1" w:themeTint="BF"/>
                <w:sz w:val="24"/>
                <w:szCs w:val="24"/>
                <w:lang w:eastAsia="hr-HR"/>
              </w:rPr>
              <w:t>potvrdi o registraciji</w:t>
            </w:r>
            <w:r w:rsidR="0080458F">
              <w:rPr>
                <w:rFonts w:ascii="Times New Roman" w:hAnsi="Times New Roman"/>
                <w:i/>
                <w:color w:val="404040" w:themeColor="text1" w:themeTint="BF"/>
                <w:sz w:val="24"/>
                <w:szCs w:val="24"/>
                <w:lang w:eastAsia="hr-HR"/>
              </w:rPr>
              <w:t>/evidenciji u poslovnim knjigama</w:t>
            </w:r>
            <w:r w:rsidRPr="00527CD5">
              <w:rPr>
                <w:rFonts w:ascii="Times New Roman" w:hAnsi="Times New Roman"/>
                <w:i/>
                <w:color w:val="404040" w:themeColor="text1" w:themeTint="BF"/>
                <w:sz w:val="24"/>
                <w:szCs w:val="24"/>
                <w:lang w:eastAsia="hr-HR"/>
              </w:rPr>
              <w:t>.</w:t>
            </w:r>
          </w:p>
          <w:p w14:paraId="5E4A66DA" w14:textId="77777777" w:rsidR="00F62526" w:rsidRPr="00527CD5"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7F7A3C13" w14:textId="77777777" w:rsidTr="00770953">
        <w:trPr>
          <w:trHeight w:val="1821"/>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4B9A971D" w14:textId="307E9F20" w:rsidR="00F62526" w:rsidRPr="00527CD5" w:rsidDel="007755BE" w:rsidRDefault="00F62526" w:rsidP="00F97BC4">
            <w:pPr>
              <w:spacing w:after="0"/>
              <w:jc w:val="both"/>
              <w:rPr>
                <w:rFonts w:ascii="Times New Roman" w:hAnsi="Times New Roman"/>
                <w:color w:val="404040" w:themeColor="text1" w:themeTint="BF"/>
                <w:sz w:val="24"/>
                <w:szCs w:val="24"/>
              </w:rPr>
            </w:pPr>
            <w:r>
              <w:rPr>
                <w:rFonts w:ascii="Times New Roman" w:hAnsi="Times New Roman"/>
                <w:color w:val="404040" w:themeColor="text1" w:themeTint="BF"/>
                <w:sz w:val="24"/>
                <w:szCs w:val="24"/>
              </w:rPr>
              <w:t>1</w:t>
            </w:r>
            <w:r w:rsidR="00F97BC4">
              <w:rPr>
                <w:rFonts w:ascii="Times New Roman" w:hAnsi="Times New Roman"/>
                <w:color w:val="404040" w:themeColor="text1" w:themeTint="BF"/>
                <w:sz w:val="24"/>
                <w:szCs w:val="24"/>
              </w:rPr>
              <w:t>3</w:t>
            </w:r>
            <w:r>
              <w:rPr>
                <w:rFonts w:ascii="Times New Roman" w:hAnsi="Times New Roman"/>
                <w:color w:val="404040" w:themeColor="text1" w:themeTint="BF"/>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4A41851" w14:textId="301F2C5D" w:rsidR="00F62526" w:rsidRPr="00B00D65" w:rsidRDefault="00F62526" w:rsidP="00F62526">
            <w:pPr>
              <w:spacing w:before="100" w:beforeAutospacing="1" w:after="100" w:afterAutospacing="1" w:line="240" w:lineRule="auto"/>
              <w:rPr>
                <w:rFonts w:ascii="Times New Roman" w:hAnsi="Times New Roman"/>
                <w:b/>
                <w:color w:val="404040" w:themeColor="text1" w:themeTint="BF"/>
                <w:sz w:val="24"/>
                <w:szCs w:val="24"/>
              </w:rPr>
            </w:pPr>
            <w:r w:rsidRPr="00D24920">
              <w:rPr>
                <w:rFonts w:ascii="Times New Roman" w:hAnsi="Times New Roman"/>
                <w:b/>
                <w:color w:val="404040" w:themeColor="text1" w:themeTint="BF"/>
                <w:sz w:val="24"/>
                <w:szCs w:val="24"/>
              </w:rPr>
              <w:t>Dokaz o vlasništvu uništene opreme i poljoprivredne mehanizacije</w:t>
            </w:r>
            <w:r w:rsidR="008701FB" w:rsidRPr="00D24920">
              <w:rPr>
                <w:rFonts w:ascii="Times New Roman" w:hAnsi="Times New Roman"/>
                <w:b/>
                <w:color w:val="404040" w:themeColor="text1" w:themeTint="BF"/>
                <w:sz w:val="24"/>
                <w:szCs w:val="24"/>
              </w:rPr>
              <w:t xml:space="preserve"> i strojeva</w:t>
            </w:r>
          </w:p>
          <w:p w14:paraId="26459AAB" w14:textId="77777777" w:rsidR="00F62526" w:rsidRDefault="00F62526" w:rsidP="00F62526">
            <w:pPr>
              <w:spacing w:before="100" w:beforeAutospacing="1" w:after="100" w:afterAutospacing="1" w:line="240" w:lineRule="auto"/>
              <w:rPr>
                <w:rFonts w:ascii="Times New Roman" w:hAnsi="Times New Roman"/>
                <w:i/>
                <w:color w:val="404040" w:themeColor="text1" w:themeTint="BF"/>
                <w:sz w:val="24"/>
                <w:szCs w:val="24"/>
                <w:lang w:eastAsia="hr-HR"/>
              </w:rPr>
            </w:pPr>
            <w:r w:rsidRPr="00B00D65">
              <w:rPr>
                <w:rFonts w:ascii="Times New Roman" w:hAnsi="Times New Roman"/>
                <w:i/>
                <w:color w:val="404040" w:themeColor="text1" w:themeTint="BF"/>
                <w:sz w:val="24"/>
                <w:szCs w:val="24"/>
                <w:lang w:eastAsia="hr-HR"/>
              </w:rPr>
              <w:t>Pojašnjenje:</w:t>
            </w:r>
            <w:r>
              <w:rPr>
                <w:rFonts w:ascii="Times New Roman" w:hAnsi="Times New Roman"/>
                <w:i/>
                <w:color w:val="404040" w:themeColor="text1" w:themeTint="BF"/>
                <w:sz w:val="24"/>
                <w:szCs w:val="24"/>
                <w:lang w:eastAsia="hr-HR"/>
              </w:rPr>
              <w:t xml:space="preserve"> Dostaviti dokument kojim se dokazuje vlasništvo odnosno posjedovanje opreme prije oštećenja u elementarnoj nepogodi (račun, kupoprodajni ugovor, evidencija u  poslovnim knjigama i sl.)</w:t>
            </w:r>
          </w:p>
          <w:p w14:paraId="574B5149" w14:textId="77777777" w:rsidR="00F62526" w:rsidRPr="00B00D65" w:rsidRDefault="00F62526" w:rsidP="00F62526">
            <w:pPr>
              <w:spacing w:before="100" w:beforeAutospacing="1" w:after="100" w:afterAutospacing="1" w:line="240" w:lineRule="auto"/>
              <w:rPr>
                <w:rFonts w:ascii="Times New Roman" w:hAnsi="Times New Roman"/>
                <w:i/>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64A0FF4B"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365F91" w:themeFill="accent1" w:themeFillShade="BF"/>
            <w:tcMar>
              <w:top w:w="45" w:type="dxa"/>
              <w:left w:w="45" w:type="dxa"/>
              <w:bottom w:w="45" w:type="dxa"/>
              <w:right w:w="45" w:type="dxa"/>
            </w:tcMar>
            <w:vAlign w:val="center"/>
          </w:tcPr>
          <w:p w14:paraId="0F5FADF3" w14:textId="77777777" w:rsidR="00F62526" w:rsidRPr="00EB584F" w:rsidRDefault="00F62526" w:rsidP="00F62526">
            <w:pPr>
              <w:spacing w:after="0"/>
              <w:jc w:val="both"/>
              <w:rPr>
                <w:rFonts w:ascii="Times New Roman" w:hAnsi="Times New Roman"/>
                <w:b/>
                <w:sz w:val="24"/>
                <w:szCs w:val="24"/>
              </w:rPr>
            </w:pPr>
            <w:r w:rsidRPr="00527CD5">
              <w:rPr>
                <w:rFonts w:ascii="Times New Roman" w:hAnsi="Times New Roman"/>
                <w:b/>
                <w:color w:val="FFFFFF" w:themeColor="background1"/>
                <w:sz w:val="24"/>
                <w:szCs w:val="24"/>
              </w:rPr>
              <w:t xml:space="preserve">OBAVEZNA DOKUMENTACIJA – KATASTROFALAN DOGAĐAJ </w:t>
            </w:r>
          </w:p>
        </w:tc>
      </w:tr>
      <w:tr w:rsidR="00F62526" w:rsidRPr="00EB584F" w14:paraId="158D6293"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0F6ECD0C" w14:textId="3AD713D1" w:rsidR="00F62526" w:rsidRPr="00527CD5" w:rsidRDefault="00F62526" w:rsidP="00F97BC4">
            <w:pPr>
              <w:spacing w:after="0"/>
              <w:jc w:val="both"/>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w:t>
            </w:r>
            <w:r w:rsidR="00F97BC4">
              <w:rPr>
                <w:rFonts w:ascii="Times New Roman" w:hAnsi="Times New Roman"/>
                <w:color w:val="262626" w:themeColor="text1" w:themeTint="D9"/>
                <w:sz w:val="24"/>
                <w:szCs w:val="24"/>
              </w:rPr>
              <w:t>4</w:t>
            </w:r>
            <w:r>
              <w:rPr>
                <w:rFonts w:ascii="Times New Roman" w:hAnsi="Times New Roman"/>
                <w:color w:val="262626" w:themeColor="text1" w:themeTint="D9"/>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28BCEEF2" w14:textId="36230DB6" w:rsidR="00F62526" w:rsidRPr="00527CD5" w:rsidRDefault="00F62526" w:rsidP="00F62526">
            <w:pPr>
              <w:rPr>
                <w:rFonts w:ascii="Times New Roman" w:hAnsi="Times New Roman"/>
                <w:b/>
                <w:color w:val="262626" w:themeColor="text1" w:themeTint="D9"/>
                <w:sz w:val="24"/>
                <w:szCs w:val="24"/>
                <w:lang w:eastAsia="hr-HR"/>
              </w:rPr>
            </w:pPr>
            <w:r w:rsidRPr="00527CD5">
              <w:rPr>
                <w:rFonts w:ascii="Times New Roman" w:hAnsi="Times New Roman"/>
                <w:b/>
                <w:color w:val="262626" w:themeColor="text1" w:themeTint="D9"/>
                <w:sz w:val="24"/>
                <w:szCs w:val="24"/>
                <w:lang w:eastAsia="hr-HR"/>
              </w:rPr>
              <w:t xml:space="preserve">Rješenje </w:t>
            </w:r>
            <w:r w:rsidR="00D24920">
              <w:rPr>
                <w:rFonts w:ascii="Times New Roman" w:hAnsi="Times New Roman"/>
                <w:b/>
                <w:color w:val="262626" w:themeColor="text1" w:themeTint="D9"/>
                <w:sz w:val="24"/>
                <w:szCs w:val="24"/>
                <w:lang w:eastAsia="hr-HR"/>
              </w:rPr>
              <w:t>F</w:t>
            </w:r>
            <w:r w:rsidRPr="00527CD5">
              <w:rPr>
                <w:rFonts w:ascii="Times New Roman" w:hAnsi="Times New Roman"/>
                <w:b/>
                <w:color w:val="262626" w:themeColor="text1" w:themeTint="D9"/>
                <w:sz w:val="24"/>
                <w:szCs w:val="24"/>
                <w:lang w:eastAsia="hr-HR"/>
              </w:rPr>
              <w:t xml:space="preserve">itosanitarne inspekcije o zaraženosti vinove loze žuticom izdano od nadležnog ureda Fitosanitarne inspekcije. </w:t>
            </w:r>
            <w:r w:rsidRPr="00527CD5">
              <w:rPr>
                <w:rFonts w:ascii="Times New Roman" w:eastAsia="Times New Roman" w:hAnsi="Times New Roman"/>
                <w:b/>
                <w:color w:val="262626" w:themeColor="text1" w:themeTint="D9"/>
                <w:sz w:val="24"/>
                <w:szCs w:val="24"/>
              </w:rPr>
              <w:t>**</w:t>
            </w:r>
          </w:p>
          <w:p w14:paraId="73278C7B" w14:textId="77777777" w:rsidR="00F62526" w:rsidRPr="00527CD5" w:rsidRDefault="00F62526" w:rsidP="00F62526">
            <w:pPr>
              <w:spacing w:after="0"/>
              <w:contextualSpacing/>
              <w:jc w:val="both"/>
              <w:rPr>
                <w:rFonts w:ascii="Times New Roman" w:hAnsi="Times New Roman"/>
                <w:i/>
                <w:color w:val="262626" w:themeColor="text1" w:themeTint="D9"/>
                <w:sz w:val="24"/>
                <w:szCs w:val="24"/>
                <w:lang w:eastAsia="hr-HR"/>
              </w:rPr>
            </w:pPr>
            <w:r w:rsidRPr="00527CD5">
              <w:rPr>
                <w:rFonts w:ascii="Times New Roman" w:hAnsi="Times New Roman"/>
                <w:i/>
                <w:color w:val="262626" w:themeColor="text1" w:themeTint="D9"/>
                <w:sz w:val="24"/>
                <w:szCs w:val="24"/>
                <w:lang w:eastAsia="hr-HR"/>
              </w:rPr>
              <w:t>Pojašnjenje:</w:t>
            </w:r>
          </w:p>
          <w:p w14:paraId="4F455154" w14:textId="77777777" w:rsidR="00F62526" w:rsidRDefault="00F62526" w:rsidP="00F62526">
            <w:pPr>
              <w:rPr>
                <w:rFonts w:ascii="Times New Roman" w:hAnsi="Times New Roman"/>
                <w:i/>
                <w:color w:val="262626" w:themeColor="text1" w:themeTint="D9"/>
                <w:sz w:val="24"/>
                <w:szCs w:val="24"/>
                <w:lang w:eastAsia="hr-HR"/>
              </w:rPr>
            </w:pPr>
            <w:r w:rsidRPr="00527CD5">
              <w:rPr>
                <w:rFonts w:ascii="Times New Roman" w:hAnsi="Times New Roman"/>
                <w:i/>
                <w:color w:val="262626" w:themeColor="text1" w:themeTint="D9"/>
                <w:sz w:val="24"/>
                <w:szCs w:val="24"/>
                <w:lang w:eastAsia="hr-HR"/>
              </w:rPr>
              <w:t xml:space="preserve">Prihvatljivi su korisnici kojima je više od 20% nasada vinove loze zaraženo žuticom. </w:t>
            </w:r>
          </w:p>
          <w:p w14:paraId="314DED17" w14:textId="77777777" w:rsidR="00F62526" w:rsidRPr="00527CD5" w:rsidRDefault="00F62526" w:rsidP="00F62526">
            <w:pPr>
              <w:rPr>
                <w:rFonts w:ascii="Times New Roman" w:hAnsi="Times New Roman"/>
                <w:i/>
                <w:color w:val="262626" w:themeColor="text1" w:themeTint="D9"/>
                <w:sz w:val="24"/>
                <w:szCs w:val="24"/>
                <w:lang w:eastAsia="hr-HR"/>
              </w:rPr>
            </w:pPr>
            <w:r w:rsidRPr="00780680">
              <w:rPr>
                <w:rFonts w:ascii="Times New Roman" w:hAnsi="Times New Roman"/>
                <w:b/>
                <w:i/>
                <w:color w:val="404040" w:themeColor="text1" w:themeTint="BF"/>
                <w:sz w:val="24"/>
                <w:szCs w:val="24"/>
              </w:rPr>
              <w:t>UČITATI DOKUMENT U AGRONET</w:t>
            </w:r>
          </w:p>
        </w:tc>
      </w:tr>
      <w:tr w:rsidR="00F62526" w:rsidRPr="00EB584F" w14:paraId="1800F9C3"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6C0B655C" w14:textId="241FB150" w:rsidR="00F62526" w:rsidRPr="00527CD5" w:rsidRDefault="00F62526" w:rsidP="00E939ED">
            <w:pPr>
              <w:spacing w:after="0"/>
              <w:jc w:val="center"/>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w:t>
            </w:r>
            <w:r w:rsidR="00F97BC4">
              <w:rPr>
                <w:rFonts w:ascii="Times New Roman" w:hAnsi="Times New Roman"/>
                <w:color w:val="262626" w:themeColor="text1" w:themeTint="D9"/>
                <w:sz w:val="24"/>
                <w:szCs w:val="24"/>
              </w:rPr>
              <w:t>5</w:t>
            </w:r>
            <w:r>
              <w:rPr>
                <w:rFonts w:ascii="Times New Roman" w:hAnsi="Times New Roman"/>
                <w:color w:val="262626" w:themeColor="text1" w:themeTint="D9"/>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0C3C70F6" w14:textId="68200E6B" w:rsidR="00F62526" w:rsidRPr="00A130B2" w:rsidRDefault="00F62526" w:rsidP="00F62526">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527CD5">
              <w:rPr>
                <w:rFonts w:ascii="Times New Roman" w:hAnsi="Times New Roman"/>
                <w:b/>
                <w:color w:val="404040" w:themeColor="text1" w:themeTint="BF"/>
                <w:sz w:val="24"/>
                <w:szCs w:val="24"/>
                <w:lang w:eastAsia="hr-HR"/>
              </w:rPr>
              <w:t xml:space="preserve">Obrazac </w:t>
            </w:r>
            <w:r w:rsidR="00D856D8">
              <w:rPr>
                <w:rFonts w:ascii="Times New Roman" w:hAnsi="Times New Roman"/>
                <w:b/>
                <w:color w:val="404040" w:themeColor="text1" w:themeTint="BF"/>
                <w:sz w:val="24"/>
                <w:szCs w:val="24"/>
                <w:lang w:eastAsia="hr-HR"/>
              </w:rPr>
              <w:t>(</w:t>
            </w:r>
            <w:r>
              <w:rPr>
                <w:rFonts w:ascii="Times New Roman" w:hAnsi="Times New Roman"/>
                <w:b/>
                <w:color w:val="404040" w:themeColor="text1" w:themeTint="BF"/>
                <w:sz w:val="24"/>
                <w:szCs w:val="24"/>
                <w:lang w:eastAsia="hr-HR"/>
              </w:rPr>
              <w:t>Prilog 13</w:t>
            </w:r>
            <w:r w:rsidR="00D856D8">
              <w:rPr>
                <w:rFonts w:ascii="Times New Roman" w:hAnsi="Times New Roman"/>
                <w:b/>
                <w:color w:val="404040" w:themeColor="text1" w:themeTint="BF"/>
                <w:sz w:val="24"/>
                <w:szCs w:val="24"/>
                <w:lang w:eastAsia="hr-HR"/>
              </w:rPr>
              <w:t>)</w:t>
            </w:r>
            <w:r>
              <w:rPr>
                <w:rFonts w:ascii="Times New Roman" w:hAnsi="Times New Roman"/>
                <w:b/>
                <w:color w:val="404040" w:themeColor="text1" w:themeTint="BF"/>
                <w:sz w:val="24"/>
                <w:szCs w:val="24"/>
                <w:lang w:eastAsia="hr-HR"/>
              </w:rPr>
              <w:t xml:space="preserve"> - </w:t>
            </w:r>
            <w:r w:rsidRPr="00527CD5">
              <w:rPr>
                <w:rFonts w:ascii="Times New Roman" w:hAnsi="Times New Roman"/>
                <w:b/>
                <w:color w:val="404040" w:themeColor="text1" w:themeTint="BF"/>
                <w:sz w:val="24"/>
                <w:szCs w:val="24"/>
                <w:lang w:eastAsia="hr-HR"/>
              </w:rPr>
              <w:t xml:space="preserve">Aktivnosti obnove poljoprivrednog zemljišta i proizvodnog potencijala višegodišnjih nasada ovjeren od </w:t>
            </w:r>
            <w:r w:rsidRPr="00A130B2">
              <w:rPr>
                <w:rFonts w:ascii="Times New Roman" w:hAnsi="Times New Roman"/>
                <w:b/>
                <w:color w:val="404040" w:themeColor="text1" w:themeTint="BF"/>
                <w:sz w:val="24"/>
                <w:szCs w:val="24"/>
                <w:lang w:eastAsia="hr-HR"/>
              </w:rPr>
              <w:t>Hrvatske poljoprivredno-šumarske savjetodavne službe</w:t>
            </w:r>
            <w:r w:rsidRPr="00527CD5">
              <w:rPr>
                <w:rFonts w:ascii="Times New Roman" w:hAnsi="Times New Roman"/>
                <w:b/>
                <w:color w:val="404040" w:themeColor="text1" w:themeTint="BF"/>
                <w:sz w:val="24"/>
                <w:szCs w:val="24"/>
                <w:lang w:eastAsia="hr-HR"/>
              </w:rPr>
              <w:t>.</w:t>
            </w:r>
          </w:p>
          <w:p w14:paraId="05C64EA2" w14:textId="77777777" w:rsidR="00F62526" w:rsidRPr="00527CD5" w:rsidRDefault="00F62526" w:rsidP="00F62526">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527CD5">
              <w:rPr>
                <w:rFonts w:ascii="Times New Roman" w:hAnsi="Times New Roman"/>
                <w:i/>
                <w:color w:val="404040" w:themeColor="text1" w:themeTint="BF"/>
                <w:sz w:val="24"/>
                <w:szCs w:val="24"/>
                <w:lang w:eastAsia="hr-HR"/>
              </w:rPr>
              <w:t>Pojašnjenje:</w:t>
            </w:r>
          </w:p>
          <w:p w14:paraId="23C35859" w14:textId="53EB98F7" w:rsidR="00F62526" w:rsidRPr="00527CD5" w:rsidRDefault="00F62526" w:rsidP="00F62526">
            <w:pPr>
              <w:pStyle w:val="Heading1"/>
              <w:shd w:val="clear" w:color="auto" w:fill="FFFFFF"/>
              <w:tabs>
                <w:tab w:val="center" w:pos="0"/>
              </w:tabs>
              <w:spacing w:before="0" w:line="276" w:lineRule="auto"/>
              <w:jc w:val="both"/>
              <w:rPr>
                <w:rFonts w:ascii="Times New Roman" w:eastAsia="Times New Roman" w:hAnsi="Times New Roman"/>
                <w:i/>
                <w:color w:val="404040" w:themeColor="text1" w:themeTint="BF"/>
                <w:sz w:val="24"/>
                <w:szCs w:val="24"/>
              </w:rPr>
            </w:pPr>
            <w:r w:rsidRPr="00527CD5">
              <w:rPr>
                <w:rFonts w:ascii="Times New Roman" w:hAnsi="Times New Roman"/>
                <w:i/>
                <w:iCs/>
                <w:color w:val="404040" w:themeColor="text1" w:themeTint="BF"/>
                <w:sz w:val="24"/>
                <w:szCs w:val="24"/>
                <w:lang w:eastAsia="hr-HR"/>
              </w:rPr>
              <w:lastRenderedPageBreak/>
              <w:t xml:space="preserve">Popunjeni i ovjeren obrazac od </w:t>
            </w:r>
            <w:r w:rsidRPr="00527CD5">
              <w:rPr>
                <w:rFonts w:ascii="Times New Roman" w:hAnsi="Times New Roman"/>
                <w:color w:val="404040" w:themeColor="text1" w:themeTint="BF"/>
                <w:sz w:val="24"/>
                <w:szCs w:val="24"/>
              </w:rPr>
              <w:t>Hrvatske poljoprivredno-šumarske savjetodavne službe</w:t>
            </w:r>
            <w:r w:rsidRPr="00527CD5" w:rsidDel="00B266A8">
              <w:rPr>
                <w:rFonts w:ascii="Times New Roman" w:hAnsi="Times New Roman"/>
                <w:i/>
                <w:iCs/>
                <w:color w:val="404040" w:themeColor="text1" w:themeTint="BF"/>
                <w:sz w:val="24"/>
                <w:szCs w:val="24"/>
                <w:lang w:eastAsia="hr-HR"/>
              </w:rPr>
              <w:t xml:space="preserve"> </w:t>
            </w:r>
            <w:r w:rsidRPr="00527CD5">
              <w:rPr>
                <w:rFonts w:ascii="Times New Roman" w:hAnsi="Times New Roman"/>
                <w:i/>
                <w:iCs/>
                <w:color w:val="404040" w:themeColor="text1" w:themeTint="BF"/>
                <w:sz w:val="24"/>
                <w:szCs w:val="24"/>
                <w:lang w:eastAsia="hr-HR"/>
              </w:rPr>
              <w:t xml:space="preserve">se učitava u Zahtjev za potporu. </w:t>
            </w:r>
          </w:p>
          <w:p w14:paraId="18210A5A" w14:textId="484DFAAD" w:rsidR="00F62526" w:rsidRPr="00527CD5" w:rsidRDefault="00F62526" w:rsidP="00F62526">
            <w:pPr>
              <w:pStyle w:val="Heading1"/>
              <w:shd w:val="clear" w:color="auto" w:fill="FFFFFF"/>
              <w:tabs>
                <w:tab w:val="center" w:pos="0"/>
              </w:tabs>
              <w:spacing w:before="0" w:line="276"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Korisnik je obvezan zatražiti od Hrvatske poljoprivredno-šumarske savjetodavne službe procjenu potrebnih aktivnosti sukladno Prilogu 13</w:t>
            </w:r>
            <w:r>
              <w:rPr>
                <w:rFonts w:ascii="Times New Roman" w:hAnsi="Times New Roman"/>
                <w:i/>
                <w:color w:val="404040" w:themeColor="text1" w:themeTint="BF"/>
                <w:sz w:val="24"/>
                <w:szCs w:val="24"/>
              </w:rPr>
              <w:t>.</w:t>
            </w:r>
            <w:r w:rsidRPr="00527CD5">
              <w:rPr>
                <w:rFonts w:ascii="Times New Roman" w:hAnsi="Times New Roman"/>
                <w:i/>
                <w:color w:val="404040" w:themeColor="text1" w:themeTint="BF"/>
                <w:sz w:val="24"/>
                <w:szCs w:val="24"/>
              </w:rPr>
              <w:t xml:space="preserve"> </w:t>
            </w:r>
          </w:p>
          <w:p w14:paraId="4696E521" w14:textId="18D0B988" w:rsidR="00F62526" w:rsidRPr="00527CD5" w:rsidRDefault="00F62526" w:rsidP="00F62526">
            <w:pPr>
              <w:pStyle w:val="Heading1"/>
              <w:shd w:val="clear" w:color="auto" w:fill="FFFFFF"/>
              <w:tabs>
                <w:tab w:val="center" w:pos="0"/>
              </w:tabs>
              <w:spacing w:before="0" w:line="276" w:lineRule="auto"/>
              <w:jc w:val="both"/>
              <w:rPr>
                <w:rFonts w:ascii="Times New Roman" w:hAnsi="Times New Roman"/>
                <w:i/>
                <w:color w:val="404040" w:themeColor="text1" w:themeTint="BF"/>
                <w:sz w:val="24"/>
                <w:szCs w:val="24"/>
              </w:rPr>
            </w:pPr>
            <w:r w:rsidRPr="00527CD5">
              <w:rPr>
                <w:rFonts w:ascii="Times New Roman" w:hAnsi="Times New Roman"/>
                <w:i/>
                <w:color w:val="404040" w:themeColor="text1" w:themeTint="BF"/>
                <w:sz w:val="24"/>
                <w:szCs w:val="24"/>
              </w:rPr>
              <w:t xml:space="preserve">PRILOG 13 mora biti ovjeren i potpisan od </w:t>
            </w:r>
            <w:r>
              <w:rPr>
                <w:rFonts w:ascii="Times New Roman" w:hAnsi="Times New Roman"/>
                <w:i/>
                <w:color w:val="404040" w:themeColor="text1" w:themeTint="BF"/>
                <w:sz w:val="24"/>
                <w:szCs w:val="24"/>
              </w:rPr>
              <w:t>strane</w:t>
            </w:r>
            <w:r w:rsidRPr="00527CD5">
              <w:rPr>
                <w:rFonts w:ascii="Times New Roman" w:hAnsi="Times New Roman"/>
                <w:i/>
                <w:color w:val="404040" w:themeColor="text1" w:themeTint="BF"/>
                <w:sz w:val="24"/>
                <w:szCs w:val="24"/>
              </w:rPr>
              <w:t xml:space="preserve"> Hrvatske poljoprivredn</w:t>
            </w:r>
            <w:r>
              <w:rPr>
                <w:rFonts w:ascii="Times New Roman" w:hAnsi="Times New Roman"/>
                <w:i/>
                <w:color w:val="404040" w:themeColor="text1" w:themeTint="BF"/>
                <w:sz w:val="24"/>
                <w:szCs w:val="24"/>
              </w:rPr>
              <w:t>e</w:t>
            </w:r>
            <w:r w:rsidRPr="00527CD5">
              <w:rPr>
                <w:rFonts w:ascii="Times New Roman" w:hAnsi="Times New Roman"/>
                <w:i/>
                <w:color w:val="404040" w:themeColor="text1" w:themeTint="BF"/>
                <w:sz w:val="24"/>
                <w:szCs w:val="24"/>
              </w:rPr>
              <w:t xml:space="preserve">-šumarske savjetodavne službe. </w:t>
            </w:r>
          </w:p>
          <w:p w14:paraId="25E0F2F0" w14:textId="7A0BBB7F" w:rsidR="00F62526" w:rsidRDefault="00F62526" w:rsidP="00F62526">
            <w:pPr>
              <w:rPr>
                <w:rFonts w:ascii="Times New Roman" w:hAnsi="Times New Roman"/>
                <w:b/>
                <w:i/>
                <w:color w:val="404040" w:themeColor="text1" w:themeTint="BF"/>
                <w:sz w:val="24"/>
                <w:szCs w:val="24"/>
              </w:rPr>
            </w:pPr>
          </w:p>
          <w:p w14:paraId="41D4B3C2" w14:textId="77777777" w:rsidR="00F62526" w:rsidRPr="00527CD5" w:rsidRDefault="00F62526" w:rsidP="00F62526">
            <w:pPr>
              <w:rPr>
                <w:rFonts w:ascii="Times New Roman" w:hAnsi="Times New Roman"/>
                <w:b/>
                <w:color w:val="404040" w:themeColor="text1" w:themeTint="BF"/>
                <w:sz w:val="24"/>
                <w:szCs w:val="24"/>
                <w:lang w:eastAsia="hr-HR"/>
              </w:rPr>
            </w:pPr>
            <w:r w:rsidRPr="00780680">
              <w:rPr>
                <w:rFonts w:ascii="Times New Roman" w:hAnsi="Times New Roman"/>
                <w:b/>
                <w:i/>
                <w:color w:val="404040" w:themeColor="text1" w:themeTint="BF"/>
                <w:sz w:val="24"/>
                <w:szCs w:val="24"/>
              </w:rPr>
              <w:t>UČITATI DOKUMENT U AGRONET</w:t>
            </w:r>
          </w:p>
        </w:tc>
      </w:tr>
      <w:tr w:rsidR="00105E53" w:rsidRPr="00EB584F" w14:paraId="58003BE8" w14:textId="77777777" w:rsidTr="00770953">
        <w:trPr>
          <w:tblCellSpacing w:w="15" w:type="dxa"/>
        </w:trPr>
        <w:tc>
          <w:tcPr>
            <w:tcW w:w="0" w:type="auto"/>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590EC488" w14:textId="04A27E0D" w:rsidR="00105E53" w:rsidRPr="00527CD5" w:rsidDel="007755BE" w:rsidRDefault="00F97BC4" w:rsidP="00E939ED">
            <w:pPr>
              <w:spacing w:after="0"/>
              <w:jc w:val="center"/>
              <w:rPr>
                <w:rFonts w:ascii="Times New Roman" w:hAnsi="Times New Roman"/>
                <w:color w:val="262626" w:themeColor="text1" w:themeTint="D9"/>
                <w:sz w:val="24"/>
                <w:szCs w:val="24"/>
              </w:rPr>
            </w:pPr>
            <w:r>
              <w:rPr>
                <w:rFonts w:ascii="Times New Roman" w:hAnsi="Times New Roman"/>
                <w:color w:val="262626" w:themeColor="text1" w:themeTint="D9"/>
                <w:sz w:val="24"/>
                <w:szCs w:val="24"/>
              </w:rPr>
              <w:lastRenderedPageBreak/>
              <w:t>1</w:t>
            </w:r>
            <w:r w:rsidR="00252880">
              <w:rPr>
                <w:rFonts w:ascii="Times New Roman" w:hAnsi="Times New Roman"/>
                <w:color w:val="262626" w:themeColor="text1" w:themeTint="D9"/>
                <w:sz w:val="24"/>
                <w:szCs w:val="24"/>
              </w:rPr>
              <w:t>6</w:t>
            </w:r>
            <w:r>
              <w:rPr>
                <w:rFonts w:ascii="Times New Roman" w:hAnsi="Times New Roman"/>
                <w:color w:val="262626" w:themeColor="text1" w:themeTint="D9"/>
                <w:sz w:val="24"/>
                <w:szCs w:val="24"/>
              </w:rPr>
              <w:t>.</w:t>
            </w:r>
          </w:p>
        </w:tc>
        <w:tc>
          <w:tcPr>
            <w:tcW w:w="8879" w:type="dxa"/>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2696820E" w14:textId="77777777" w:rsidR="00105E53" w:rsidRPr="00A049F6" w:rsidRDefault="00105E53" w:rsidP="00105E53">
            <w:pPr>
              <w:spacing w:before="100" w:beforeAutospacing="1" w:after="100" w:afterAutospacing="1" w:line="240" w:lineRule="auto"/>
              <w:jc w:val="both"/>
              <w:rPr>
                <w:rFonts w:ascii="Times New Roman" w:hAnsi="Times New Roman"/>
                <w:b/>
                <w:color w:val="404040" w:themeColor="text1" w:themeTint="BF"/>
                <w:sz w:val="24"/>
                <w:szCs w:val="24"/>
                <w:lang w:eastAsia="hr-HR"/>
              </w:rPr>
            </w:pPr>
            <w:r w:rsidRPr="00A049F6">
              <w:rPr>
                <w:rFonts w:ascii="Times New Roman" w:hAnsi="Times New Roman"/>
                <w:b/>
                <w:color w:val="404040" w:themeColor="text1" w:themeTint="BF"/>
                <w:sz w:val="24"/>
                <w:szCs w:val="24"/>
                <w:lang w:eastAsia="hr-HR"/>
              </w:rPr>
              <w:t>Analiza tla</w:t>
            </w:r>
          </w:p>
          <w:p w14:paraId="77081518" w14:textId="77777777" w:rsidR="00105E53" w:rsidRPr="00A049F6" w:rsidRDefault="00105E53" w:rsidP="00105E53">
            <w:pPr>
              <w:spacing w:before="100" w:beforeAutospacing="1" w:after="100" w:afterAutospacing="1" w:line="240" w:lineRule="auto"/>
              <w:jc w:val="both"/>
              <w:rPr>
                <w:rFonts w:ascii="Times New Roman" w:hAnsi="Times New Roman"/>
                <w:i/>
                <w:color w:val="404040" w:themeColor="text1" w:themeTint="BF"/>
                <w:sz w:val="24"/>
                <w:szCs w:val="24"/>
                <w:lang w:eastAsia="hr-HR"/>
              </w:rPr>
            </w:pPr>
            <w:r w:rsidRPr="00A049F6">
              <w:rPr>
                <w:rFonts w:ascii="Times New Roman" w:hAnsi="Times New Roman"/>
                <w:b/>
                <w:color w:val="404040" w:themeColor="text1" w:themeTint="BF"/>
                <w:sz w:val="24"/>
                <w:szCs w:val="24"/>
                <w:lang w:eastAsia="hr-HR"/>
              </w:rPr>
              <w:t xml:space="preserve"> </w:t>
            </w:r>
            <w:r w:rsidRPr="00A049F6">
              <w:rPr>
                <w:rFonts w:ascii="Times New Roman" w:hAnsi="Times New Roman"/>
                <w:i/>
                <w:color w:val="404040" w:themeColor="text1" w:themeTint="BF"/>
                <w:sz w:val="24"/>
                <w:szCs w:val="24"/>
                <w:lang w:eastAsia="hr-HR"/>
              </w:rPr>
              <w:t>Pojašnjenje:</w:t>
            </w:r>
          </w:p>
          <w:p w14:paraId="0C1E3AE6" w14:textId="6D5A7B31" w:rsidR="00105E53" w:rsidRPr="00A049F6" w:rsidRDefault="00105E53" w:rsidP="00105E53">
            <w:pPr>
              <w:spacing w:after="0"/>
              <w:contextualSpacing/>
              <w:jc w:val="both"/>
              <w:rPr>
                <w:rFonts w:ascii="Times New Roman" w:hAnsi="Times New Roman"/>
                <w:i/>
                <w:color w:val="404040" w:themeColor="text1" w:themeTint="BF"/>
                <w:sz w:val="24"/>
                <w:szCs w:val="24"/>
                <w:lang w:eastAsia="hr-HR"/>
              </w:rPr>
            </w:pPr>
            <w:r w:rsidRPr="00A049F6">
              <w:rPr>
                <w:rFonts w:ascii="Times New Roman" w:hAnsi="Times New Roman"/>
                <w:i/>
                <w:color w:val="404040" w:themeColor="text1" w:themeTint="BF"/>
                <w:sz w:val="24"/>
                <w:szCs w:val="24"/>
                <w:lang w:eastAsia="hr-HR"/>
              </w:rPr>
              <w:t xml:space="preserve">U slučaju nabave gnojiva te nabave materijala potrebnog za </w:t>
            </w:r>
            <w:r w:rsidR="00E939ED">
              <w:rPr>
                <w:rFonts w:ascii="Times New Roman" w:hAnsi="Times New Roman"/>
                <w:i/>
                <w:color w:val="404040" w:themeColor="text1" w:themeTint="BF"/>
                <w:sz w:val="24"/>
                <w:szCs w:val="24"/>
                <w:lang w:eastAsia="hr-HR"/>
              </w:rPr>
              <w:t xml:space="preserve">poboljšanje </w:t>
            </w:r>
            <w:r w:rsidRPr="00A049F6">
              <w:rPr>
                <w:rFonts w:ascii="Times New Roman" w:hAnsi="Times New Roman"/>
                <w:i/>
                <w:color w:val="404040" w:themeColor="text1" w:themeTint="BF"/>
                <w:sz w:val="24"/>
                <w:szCs w:val="24"/>
                <w:lang w:eastAsia="hr-HR"/>
              </w:rPr>
              <w:t xml:space="preserve">kvalitete poljoprivrednog zemljišta potrebno je prethodno napraviti analizu tla koja je podloga za popunjavanje Priloga 13. </w:t>
            </w:r>
          </w:p>
          <w:p w14:paraId="16FAA3C1" w14:textId="77777777" w:rsidR="00105E53" w:rsidRPr="00A049F6" w:rsidRDefault="00105E53" w:rsidP="00105E53">
            <w:pPr>
              <w:spacing w:after="0" w:line="240" w:lineRule="auto"/>
              <w:contextualSpacing/>
              <w:jc w:val="both"/>
              <w:rPr>
                <w:rFonts w:ascii="Times New Roman" w:hAnsi="Times New Roman"/>
                <w:i/>
                <w:color w:val="404040" w:themeColor="text1" w:themeTint="BF"/>
                <w:sz w:val="24"/>
                <w:szCs w:val="24"/>
                <w:lang w:eastAsia="hr-HR"/>
              </w:rPr>
            </w:pPr>
          </w:p>
          <w:p w14:paraId="2868CFFF" w14:textId="77777777" w:rsidR="00105E53" w:rsidRPr="0007109C" w:rsidRDefault="00105E53" w:rsidP="00105E53">
            <w:pPr>
              <w:spacing w:before="100" w:beforeAutospacing="1" w:after="100" w:afterAutospacing="1" w:line="240" w:lineRule="auto"/>
              <w:jc w:val="both"/>
              <w:rPr>
                <w:rFonts w:ascii="Times New Roman" w:hAnsi="Times New Roman"/>
                <w:b/>
                <w:color w:val="404040" w:themeColor="text1" w:themeTint="BF"/>
                <w:sz w:val="24"/>
                <w:szCs w:val="24"/>
                <w:highlight w:val="yellow"/>
                <w:lang w:eastAsia="hr-HR"/>
              </w:rPr>
            </w:pPr>
            <w:r w:rsidRPr="00A049F6">
              <w:rPr>
                <w:rFonts w:ascii="Times New Roman" w:hAnsi="Times New Roman"/>
                <w:b/>
                <w:i/>
                <w:color w:val="404040" w:themeColor="text1" w:themeTint="BF"/>
                <w:sz w:val="24"/>
                <w:szCs w:val="24"/>
              </w:rPr>
              <w:t>UČITATI DOKUMENT U AGRONET</w:t>
            </w:r>
          </w:p>
        </w:tc>
      </w:tr>
      <w:tr w:rsidR="00770953" w:rsidRPr="00EB584F" w14:paraId="4B583881"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5818D2B4" w14:textId="77777777" w:rsidR="00770953" w:rsidRPr="00527CD5" w:rsidRDefault="00770953" w:rsidP="00F62526">
            <w:pPr>
              <w:spacing w:before="100" w:beforeAutospacing="1" w:after="100" w:afterAutospacing="1" w:line="240" w:lineRule="auto"/>
              <w:jc w:val="both"/>
              <w:rPr>
                <w:rFonts w:ascii="Times New Roman" w:eastAsia="Times New Roman" w:hAnsi="Times New Roman"/>
                <w:i/>
                <w:color w:val="404040" w:themeColor="text1" w:themeTint="BF"/>
                <w:sz w:val="24"/>
                <w:szCs w:val="24"/>
              </w:rPr>
            </w:pPr>
            <w:r w:rsidRPr="00527CD5">
              <w:rPr>
                <w:rFonts w:ascii="Times New Roman" w:eastAsia="Times New Roman" w:hAnsi="Times New Roman"/>
                <w:b/>
                <w:color w:val="404040" w:themeColor="text1" w:themeTint="BF"/>
                <w:sz w:val="24"/>
                <w:szCs w:val="24"/>
              </w:rPr>
              <w:t>*</w:t>
            </w:r>
            <w:r w:rsidRPr="00527CD5">
              <w:rPr>
                <w:rFonts w:ascii="Times New Roman" w:eastAsia="Times New Roman" w:hAnsi="Times New Roman"/>
                <w:color w:val="404040" w:themeColor="text1" w:themeTint="BF"/>
                <w:sz w:val="24"/>
                <w:szCs w:val="24"/>
              </w:rPr>
              <w:t xml:space="preserve"> Predlošci se također mogu naći i na stranici </w:t>
            </w:r>
            <w:r w:rsidRPr="00527CD5">
              <w:rPr>
                <w:rFonts w:ascii="Times New Roman" w:eastAsia="Times New Roman" w:hAnsi="Times New Roman"/>
                <w:b/>
                <w:color w:val="404040" w:themeColor="text1" w:themeTint="BF"/>
                <w:sz w:val="24"/>
                <w:szCs w:val="24"/>
              </w:rPr>
              <w:t>www. apprrr.hr</w:t>
            </w:r>
            <w:r w:rsidRPr="00527CD5">
              <w:rPr>
                <w:rFonts w:ascii="Times New Roman" w:eastAsia="Times New Roman" w:hAnsi="Times New Roman"/>
                <w:color w:val="404040" w:themeColor="text1" w:themeTint="BF"/>
                <w:sz w:val="24"/>
                <w:szCs w:val="24"/>
              </w:rPr>
              <w:t xml:space="preserve"> - kartica “Ruralni razvoj/Mjera 5/podmjera  5.2 "Potpora za ulaganja u obnovu poljoprivrednog zemljišta i proizvodnog potencijala narušenog elementarnim nepogodama, nepovoljnim klimatskim prilikama i katastrofalnim događajima” unutar dokumenta “</w:t>
            </w:r>
            <w:r w:rsidRPr="00527CD5">
              <w:rPr>
                <w:rFonts w:ascii="Times New Roman" w:eastAsia="Times New Roman" w:hAnsi="Times New Roman"/>
                <w:b/>
                <w:color w:val="404040" w:themeColor="text1" w:themeTint="BF"/>
                <w:sz w:val="24"/>
                <w:szCs w:val="24"/>
              </w:rPr>
              <w:t>PREDLOŠCI_5.2.1.ZIP”</w:t>
            </w:r>
          </w:p>
        </w:tc>
      </w:tr>
      <w:tr w:rsidR="00770953" w:rsidRPr="00EB584F" w14:paraId="31DEEF90"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4DBB9F66" w14:textId="77777777" w:rsidR="00770953" w:rsidRPr="00527CD5" w:rsidRDefault="00770953" w:rsidP="00F62526">
            <w:pPr>
              <w:rPr>
                <w:rFonts w:ascii="Times New Roman" w:hAnsi="Times New Roman"/>
                <w:b/>
                <w:color w:val="404040" w:themeColor="text1" w:themeTint="BF"/>
                <w:sz w:val="24"/>
                <w:szCs w:val="24"/>
                <w:lang w:eastAsia="hr-HR"/>
              </w:rPr>
            </w:pPr>
            <w:r w:rsidRPr="00527CD5">
              <w:rPr>
                <w:rFonts w:ascii="Times New Roman" w:eastAsia="Times New Roman" w:hAnsi="Times New Roman"/>
                <w:b/>
                <w:color w:val="404040" w:themeColor="text1" w:themeTint="BF"/>
                <w:sz w:val="24"/>
                <w:szCs w:val="24"/>
              </w:rPr>
              <w:t>**NAPOMENA: Obvezna dokumentacija za koju nije moguća dopuna</w:t>
            </w:r>
          </w:p>
        </w:tc>
      </w:tr>
      <w:tr w:rsidR="00770953" w:rsidRPr="00EB584F" w14:paraId="54560B3B" w14:textId="77777777" w:rsidTr="00770953">
        <w:trPr>
          <w:tblCellSpacing w:w="15" w:type="dxa"/>
        </w:trPr>
        <w:tc>
          <w:tcPr>
            <w:tcW w:w="9329" w:type="dxa"/>
            <w:gridSpan w:val="2"/>
            <w:tcBorders>
              <w:top w:val="single" w:sz="6" w:space="0" w:color="666666"/>
              <w:left w:val="single" w:sz="6" w:space="0" w:color="666666"/>
              <w:bottom w:val="single" w:sz="6" w:space="0" w:color="666666"/>
              <w:right w:val="single" w:sz="6" w:space="0" w:color="666666"/>
            </w:tcBorders>
            <w:shd w:val="clear" w:color="auto" w:fill="F2F2F2" w:themeFill="background1" w:themeFillShade="F2"/>
            <w:tcMar>
              <w:top w:w="45" w:type="dxa"/>
              <w:left w:w="45" w:type="dxa"/>
              <w:bottom w:w="45" w:type="dxa"/>
              <w:right w:w="45" w:type="dxa"/>
            </w:tcMar>
            <w:vAlign w:val="center"/>
          </w:tcPr>
          <w:p w14:paraId="1DE77A93" w14:textId="653E5835" w:rsidR="00770953" w:rsidRPr="00527CD5" w:rsidRDefault="00770953" w:rsidP="00F62526">
            <w:pPr>
              <w:rPr>
                <w:rFonts w:ascii="Times New Roman" w:eastAsia="Times New Roman" w:hAnsi="Times New Roman"/>
                <w:b/>
                <w:color w:val="404040" w:themeColor="text1" w:themeTint="BF"/>
                <w:sz w:val="24"/>
                <w:szCs w:val="24"/>
              </w:rPr>
            </w:pPr>
            <w:r w:rsidRPr="00527CD5">
              <w:rPr>
                <w:rFonts w:ascii="Times New Roman" w:eastAsia="Times New Roman" w:hAnsi="Times New Roman"/>
                <w:b/>
                <w:color w:val="404040" w:themeColor="text1" w:themeTint="BF"/>
                <w:sz w:val="24"/>
                <w:szCs w:val="24"/>
              </w:rPr>
              <w:t xml:space="preserve">***NAPOMENA: </w:t>
            </w:r>
            <w:r w:rsidRPr="00527CD5">
              <w:rPr>
                <w:rFonts w:ascii="Times New Roman" w:eastAsia="Times New Roman" w:hAnsi="Times New Roman"/>
                <w:color w:val="404040" w:themeColor="text1" w:themeTint="BF"/>
                <w:sz w:val="24"/>
                <w:szCs w:val="24"/>
              </w:rPr>
              <w:t>U slučaju potrebe Agencija za plaćanja tijekom administrativne obrade Zahtjeva za potporu zadržava pravo zatražiti od korisnika dokument koji nije propisan Natječajem.</w:t>
            </w:r>
          </w:p>
        </w:tc>
      </w:tr>
    </w:tbl>
    <w:p w14:paraId="03F9A842" w14:textId="77777777" w:rsidR="00674F3F" w:rsidRPr="00EB584F" w:rsidRDefault="00674F3F" w:rsidP="00467B1B">
      <w:pPr>
        <w:spacing w:after="0"/>
        <w:jc w:val="center"/>
        <w:rPr>
          <w:rFonts w:ascii="Times New Roman" w:hAnsi="Times New Roman"/>
          <w:color w:val="000000"/>
          <w:sz w:val="24"/>
          <w:szCs w:val="24"/>
        </w:rPr>
      </w:pPr>
    </w:p>
    <w:p w14:paraId="1BB8ACF1" w14:textId="77777777" w:rsidR="00D52BFE" w:rsidRPr="00EB584F" w:rsidRDefault="00D52BFE" w:rsidP="00467B1B">
      <w:pPr>
        <w:spacing w:after="0"/>
        <w:jc w:val="center"/>
        <w:rPr>
          <w:rFonts w:ascii="Times New Roman" w:hAnsi="Times New Roman"/>
          <w:color w:val="000000"/>
          <w:sz w:val="24"/>
          <w:szCs w:val="24"/>
        </w:rPr>
      </w:pPr>
    </w:p>
    <w:p w14:paraId="16CF5F89" w14:textId="77777777" w:rsidR="00D52BFE" w:rsidRPr="00EB584F" w:rsidRDefault="00D52BFE" w:rsidP="00467B1B">
      <w:pPr>
        <w:spacing w:after="0"/>
        <w:jc w:val="center"/>
        <w:rPr>
          <w:rFonts w:ascii="Times New Roman" w:hAnsi="Times New Roman"/>
          <w:color w:val="000000"/>
          <w:sz w:val="24"/>
          <w:szCs w:val="24"/>
        </w:rPr>
      </w:pPr>
    </w:p>
    <w:sectPr w:rsidR="00D52BFE" w:rsidRPr="00EB584F" w:rsidSect="0076579E">
      <w:pgSz w:w="12240" w:h="15840"/>
      <w:pgMar w:top="851"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EDF2F" w14:textId="77777777" w:rsidR="00830EF4" w:rsidRDefault="00830EF4" w:rsidP="004348F8">
      <w:pPr>
        <w:spacing w:after="0" w:line="240" w:lineRule="auto"/>
      </w:pPr>
      <w:r>
        <w:separator/>
      </w:r>
    </w:p>
  </w:endnote>
  <w:endnote w:type="continuationSeparator" w:id="0">
    <w:p w14:paraId="4A7F23B9" w14:textId="77777777" w:rsidR="00830EF4" w:rsidRDefault="00830EF4" w:rsidP="0043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Cond">
    <w:altName w:val="Times New Roman"/>
    <w:panose1 w:val="00000000000000000000"/>
    <w:charset w:val="00"/>
    <w:family w:val="roman"/>
    <w:notTrueType/>
    <w:pitch w:val="variable"/>
    <w:sig w:usb0="E00002AF" w:usb1="5000E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59648" w14:textId="77777777" w:rsidR="00830EF4" w:rsidRDefault="00830EF4" w:rsidP="004348F8">
      <w:pPr>
        <w:spacing w:after="0" w:line="240" w:lineRule="auto"/>
      </w:pPr>
      <w:r>
        <w:separator/>
      </w:r>
    </w:p>
  </w:footnote>
  <w:footnote w:type="continuationSeparator" w:id="0">
    <w:p w14:paraId="18BFEE7E" w14:textId="77777777" w:rsidR="00830EF4" w:rsidRDefault="00830EF4" w:rsidP="004348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4F1B"/>
    <w:multiLevelType w:val="hybridMultilevel"/>
    <w:tmpl w:val="FEA84118"/>
    <w:lvl w:ilvl="0" w:tplc="6E7E3B7C">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1C337779"/>
    <w:multiLevelType w:val="hybridMultilevel"/>
    <w:tmpl w:val="BF885256"/>
    <w:lvl w:ilvl="0" w:tplc="0409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1CF221F6"/>
    <w:multiLevelType w:val="hybridMultilevel"/>
    <w:tmpl w:val="F946948A"/>
    <w:lvl w:ilvl="0" w:tplc="041A0001">
      <w:start w:val="1"/>
      <w:numFmt w:val="bullet"/>
      <w:lvlText w:val=""/>
      <w:lvlJc w:val="left"/>
      <w:pPr>
        <w:ind w:left="1353" w:hanging="360"/>
      </w:pPr>
      <w:rPr>
        <w:rFonts w:ascii="Symbol" w:hAnsi="Symbol" w:hint="default"/>
      </w:rPr>
    </w:lvl>
    <w:lvl w:ilvl="1" w:tplc="041A0019" w:tentative="1">
      <w:start w:val="1"/>
      <w:numFmt w:val="lowerLetter"/>
      <w:lvlText w:val="%2."/>
      <w:lvlJc w:val="left"/>
      <w:pPr>
        <w:ind w:left="2073" w:hanging="360"/>
      </w:pPr>
      <w:rPr>
        <w:rFonts w:cs="Times New Roman"/>
      </w:rPr>
    </w:lvl>
    <w:lvl w:ilvl="2" w:tplc="041A001B" w:tentative="1">
      <w:start w:val="1"/>
      <w:numFmt w:val="lowerRoman"/>
      <w:lvlText w:val="%3."/>
      <w:lvlJc w:val="right"/>
      <w:pPr>
        <w:ind w:left="2793" w:hanging="180"/>
      </w:pPr>
      <w:rPr>
        <w:rFonts w:cs="Times New Roman"/>
      </w:rPr>
    </w:lvl>
    <w:lvl w:ilvl="3" w:tplc="041A000F" w:tentative="1">
      <w:start w:val="1"/>
      <w:numFmt w:val="decimal"/>
      <w:lvlText w:val="%4."/>
      <w:lvlJc w:val="left"/>
      <w:pPr>
        <w:ind w:left="3513" w:hanging="360"/>
      </w:pPr>
      <w:rPr>
        <w:rFonts w:cs="Times New Roman"/>
      </w:rPr>
    </w:lvl>
    <w:lvl w:ilvl="4" w:tplc="041A0019" w:tentative="1">
      <w:start w:val="1"/>
      <w:numFmt w:val="lowerLetter"/>
      <w:lvlText w:val="%5."/>
      <w:lvlJc w:val="left"/>
      <w:pPr>
        <w:ind w:left="4233" w:hanging="360"/>
      </w:pPr>
      <w:rPr>
        <w:rFonts w:cs="Times New Roman"/>
      </w:rPr>
    </w:lvl>
    <w:lvl w:ilvl="5" w:tplc="041A001B" w:tentative="1">
      <w:start w:val="1"/>
      <w:numFmt w:val="lowerRoman"/>
      <w:lvlText w:val="%6."/>
      <w:lvlJc w:val="right"/>
      <w:pPr>
        <w:ind w:left="4953" w:hanging="180"/>
      </w:pPr>
      <w:rPr>
        <w:rFonts w:cs="Times New Roman"/>
      </w:rPr>
    </w:lvl>
    <w:lvl w:ilvl="6" w:tplc="041A000F" w:tentative="1">
      <w:start w:val="1"/>
      <w:numFmt w:val="decimal"/>
      <w:lvlText w:val="%7."/>
      <w:lvlJc w:val="left"/>
      <w:pPr>
        <w:ind w:left="5673" w:hanging="360"/>
      </w:pPr>
      <w:rPr>
        <w:rFonts w:cs="Times New Roman"/>
      </w:rPr>
    </w:lvl>
    <w:lvl w:ilvl="7" w:tplc="041A0019" w:tentative="1">
      <w:start w:val="1"/>
      <w:numFmt w:val="lowerLetter"/>
      <w:lvlText w:val="%8."/>
      <w:lvlJc w:val="left"/>
      <w:pPr>
        <w:ind w:left="6393" w:hanging="360"/>
      </w:pPr>
      <w:rPr>
        <w:rFonts w:cs="Times New Roman"/>
      </w:rPr>
    </w:lvl>
    <w:lvl w:ilvl="8" w:tplc="041A001B" w:tentative="1">
      <w:start w:val="1"/>
      <w:numFmt w:val="lowerRoman"/>
      <w:lvlText w:val="%9."/>
      <w:lvlJc w:val="right"/>
      <w:pPr>
        <w:ind w:left="7113" w:hanging="180"/>
      </w:pPr>
      <w:rPr>
        <w:rFonts w:cs="Times New Roman"/>
      </w:rPr>
    </w:lvl>
  </w:abstractNum>
  <w:abstractNum w:abstractNumId="3" w15:restartNumberingAfterBreak="0">
    <w:nsid w:val="23413CCF"/>
    <w:multiLevelType w:val="hybridMultilevel"/>
    <w:tmpl w:val="FC3AEBAE"/>
    <w:lvl w:ilvl="0" w:tplc="996C5A12">
      <w:start w:val="1"/>
      <w:numFmt w:val="upperLetter"/>
      <w:lvlText w:val="%1."/>
      <w:lvlJc w:val="left"/>
      <w:pPr>
        <w:ind w:left="785" w:hanging="360"/>
      </w:pPr>
      <w:rPr>
        <w:rFonts w:hint="default"/>
        <w:i w:val="0"/>
        <w:color w:val="002060"/>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8201B9F"/>
    <w:multiLevelType w:val="hybridMultilevel"/>
    <w:tmpl w:val="9AF2C0DE"/>
    <w:lvl w:ilvl="0" w:tplc="041A0001">
      <w:start w:val="1"/>
      <w:numFmt w:val="bullet"/>
      <w:lvlText w:val=""/>
      <w:lvlJc w:val="left"/>
      <w:pPr>
        <w:ind w:left="1440" w:hanging="360"/>
      </w:pPr>
      <w:rPr>
        <w:rFonts w:ascii="Symbol" w:hAnsi="Symbol" w:hint="default"/>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5" w15:restartNumberingAfterBreak="0">
    <w:nsid w:val="2A0A0A24"/>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F90522D"/>
    <w:multiLevelType w:val="hybridMultilevel"/>
    <w:tmpl w:val="590A48AA"/>
    <w:lvl w:ilvl="0" w:tplc="6E7E3B7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0DE0403"/>
    <w:multiLevelType w:val="hybridMultilevel"/>
    <w:tmpl w:val="8CF63F38"/>
    <w:lvl w:ilvl="0" w:tplc="C83AD99C">
      <w:start w:val="2"/>
      <w:numFmt w:val="upperLetter"/>
      <w:lvlText w:val="%1."/>
      <w:lvlJc w:val="left"/>
      <w:pPr>
        <w:ind w:left="1085" w:hanging="360"/>
      </w:pPr>
      <w:rPr>
        <w:rFonts w:hint="default"/>
        <w:b/>
        <w:i w:val="0"/>
        <w:color w:val="404040" w:themeColor="text1" w:themeTint="BF"/>
        <w:u w:val="single"/>
      </w:rPr>
    </w:lvl>
    <w:lvl w:ilvl="1" w:tplc="041A0019" w:tentative="1">
      <w:start w:val="1"/>
      <w:numFmt w:val="lowerLetter"/>
      <w:lvlText w:val="%2."/>
      <w:lvlJc w:val="left"/>
      <w:pPr>
        <w:ind w:left="1805" w:hanging="360"/>
      </w:pPr>
    </w:lvl>
    <w:lvl w:ilvl="2" w:tplc="041A001B" w:tentative="1">
      <w:start w:val="1"/>
      <w:numFmt w:val="lowerRoman"/>
      <w:lvlText w:val="%3."/>
      <w:lvlJc w:val="right"/>
      <w:pPr>
        <w:ind w:left="2525" w:hanging="180"/>
      </w:pPr>
    </w:lvl>
    <w:lvl w:ilvl="3" w:tplc="041A000F" w:tentative="1">
      <w:start w:val="1"/>
      <w:numFmt w:val="decimal"/>
      <w:lvlText w:val="%4."/>
      <w:lvlJc w:val="left"/>
      <w:pPr>
        <w:ind w:left="3245" w:hanging="360"/>
      </w:pPr>
    </w:lvl>
    <w:lvl w:ilvl="4" w:tplc="041A0019" w:tentative="1">
      <w:start w:val="1"/>
      <w:numFmt w:val="lowerLetter"/>
      <w:lvlText w:val="%5."/>
      <w:lvlJc w:val="left"/>
      <w:pPr>
        <w:ind w:left="3965" w:hanging="360"/>
      </w:pPr>
    </w:lvl>
    <w:lvl w:ilvl="5" w:tplc="041A001B" w:tentative="1">
      <w:start w:val="1"/>
      <w:numFmt w:val="lowerRoman"/>
      <w:lvlText w:val="%6."/>
      <w:lvlJc w:val="right"/>
      <w:pPr>
        <w:ind w:left="4685" w:hanging="180"/>
      </w:pPr>
    </w:lvl>
    <w:lvl w:ilvl="6" w:tplc="041A000F" w:tentative="1">
      <w:start w:val="1"/>
      <w:numFmt w:val="decimal"/>
      <w:lvlText w:val="%7."/>
      <w:lvlJc w:val="left"/>
      <w:pPr>
        <w:ind w:left="5405" w:hanging="360"/>
      </w:pPr>
    </w:lvl>
    <w:lvl w:ilvl="7" w:tplc="041A0019" w:tentative="1">
      <w:start w:val="1"/>
      <w:numFmt w:val="lowerLetter"/>
      <w:lvlText w:val="%8."/>
      <w:lvlJc w:val="left"/>
      <w:pPr>
        <w:ind w:left="6125" w:hanging="360"/>
      </w:pPr>
    </w:lvl>
    <w:lvl w:ilvl="8" w:tplc="041A001B" w:tentative="1">
      <w:start w:val="1"/>
      <w:numFmt w:val="lowerRoman"/>
      <w:lvlText w:val="%9."/>
      <w:lvlJc w:val="right"/>
      <w:pPr>
        <w:ind w:left="6845" w:hanging="180"/>
      </w:pPr>
    </w:lvl>
  </w:abstractNum>
  <w:abstractNum w:abstractNumId="8" w15:restartNumberingAfterBreak="0">
    <w:nsid w:val="3F154389"/>
    <w:multiLevelType w:val="hybridMultilevel"/>
    <w:tmpl w:val="0C24418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3BF288D"/>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9A1AE0"/>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7D04243"/>
    <w:multiLevelType w:val="hybridMultilevel"/>
    <w:tmpl w:val="BF885256"/>
    <w:lvl w:ilvl="0" w:tplc="0409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B8B6852"/>
    <w:multiLevelType w:val="hybridMultilevel"/>
    <w:tmpl w:val="8438C32C"/>
    <w:lvl w:ilvl="0" w:tplc="041A0015">
      <w:start w:val="1"/>
      <w:numFmt w:val="upperLetter"/>
      <w:lvlText w:val="%1."/>
      <w:lvlJc w:val="left"/>
      <w:pPr>
        <w:ind w:left="720" w:hanging="360"/>
      </w:pPr>
      <w:rPr>
        <w:rFonts w:cs="Times New Roman"/>
      </w:rPr>
    </w:lvl>
    <w:lvl w:ilvl="1" w:tplc="041A0001">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5C590499"/>
    <w:multiLevelType w:val="hybridMultilevel"/>
    <w:tmpl w:val="8DF68E2E"/>
    <w:lvl w:ilvl="0" w:tplc="041A0001">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4" w15:restartNumberingAfterBreak="0">
    <w:nsid w:val="66273FCC"/>
    <w:multiLevelType w:val="hybridMultilevel"/>
    <w:tmpl w:val="6F687FD4"/>
    <w:lvl w:ilvl="0" w:tplc="041A0001">
      <w:start w:val="1"/>
      <w:numFmt w:val="bullet"/>
      <w:lvlText w:val=""/>
      <w:lvlJc w:val="left"/>
      <w:pPr>
        <w:ind w:left="1440" w:hanging="360"/>
      </w:pPr>
      <w:rPr>
        <w:rFonts w:ascii="Symbol" w:hAnsi="Symbol" w:hint="default"/>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5" w15:restartNumberingAfterBreak="0">
    <w:nsid w:val="67B97571"/>
    <w:multiLevelType w:val="hybridMultilevel"/>
    <w:tmpl w:val="7A48AFD4"/>
    <w:lvl w:ilvl="0" w:tplc="FD403BFC">
      <w:start w:val="1"/>
      <w:numFmt w:val="upperLetter"/>
      <w:lvlText w:val="%1."/>
      <w:lvlJc w:val="left"/>
      <w:pPr>
        <w:ind w:left="720" w:hanging="360"/>
      </w:pPr>
      <w:rPr>
        <w:rFonts w:hint="default"/>
        <w:i w:val="0"/>
        <w:color w:val="404040" w:themeColor="text1" w:themeTint="BF"/>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E910CE0"/>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9"/>
  </w:num>
  <w:num w:numId="3">
    <w:abstractNumId w:val="16"/>
  </w:num>
  <w:num w:numId="4">
    <w:abstractNumId w:val="5"/>
  </w:num>
  <w:num w:numId="5">
    <w:abstractNumId w:val="8"/>
  </w:num>
  <w:num w:numId="6">
    <w:abstractNumId w:val="14"/>
  </w:num>
  <w:num w:numId="7">
    <w:abstractNumId w:val="4"/>
  </w:num>
  <w:num w:numId="8">
    <w:abstractNumId w:val="11"/>
  </w:num>
  <w:num w:numId="9">
    <w:abstractNumId w:val="2"/>
  </w:num>
  <w:num w:numId="10">
    <w:abstractNumId w:val="12"/>
  </w:num>
  <w:num w:numId="11">
    <w:abstractNumId w:val="1"/>
  </w:num>
  <w:num w:numId="12">
    <w:abstractNumId w:val="6"/>
  </w:num>
  <w:num w:numId="13">
    <w:abstractNumId w:val="13"/>
  </w:num>
  <w:num w:numId="14">
    <w:abstractNumId w:val="0"/>
  </w:num>
  <w:num w:numId="15">
    <w:abstractNumId w:val="3"/>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EAE"/>
    <w:rsid w:val="000016EE"/>
    <w:rsid w:val="000018FB"/>
    <w:rsid w:val="00004AC1"/>
    <w:rsid w:val="00011337"/>
    <w:rsid w:val="00015196"/>
    <w:rsid w:val="00016820"/>
    <w:rsid w:val="00024101"/>
    <w:rsid w:val="00060F13"/>
    <w:rsid w:val="00064060"/>
    <w:rsid w:val="0007109C"/>
    <w:rsid w:val="00071CCF"/>
    <w:rsid w:val="0008112A"/>
    <w:rsid w:val="000A231C"/>
    <w:rsid w:val="000A7902"/>
    <w:rsid w:val="000B135B"/>
    <w:rsid w:val="000B24F8"/>
    <w:rsid w:val="000B30C8"/>
    <w:rsid w:val="000B5273"/>
    <w:rsid w:val="000C3DD5"/>
    <w:rsid w:val="000D0B7A"/>
    <w:rsid w:val="000D5369"/>
    <w:rsid w:val="000E3892"/>
    <w:rsid w:val="000F7EAE"/>
    <w:rsid w:val="00105E53"/>
    <w:rsid w:val="00114898"/>
    <w:rsid w:val="00117EFB"/>
    <w:rsid w:val="0012650E"/>
    <w:rsid w:val="00134CCE"/>
    <w:rsid w:val="00140895"/>
    <w:rsid w:val="00175678"/>
    <w:rsid w:val="00181DF3"/>
    <w:rsid w:val="001917AD"/>
    <w:rsid w:val="001B46FD"/>
    <w:rsid w:val="001F2DD9"/>
    <w:rsid w:val="00221EA3"/>
    <w:rsid w:val="002321BC"/>
    <w:rsid w:val="00232B2C"/>
    <w:rsid w:val="002421F2"/>
    <w:rsid w:val="00244A89"/>
    <w:rsid w:val="00252880"/>
    <w:rsid w:val="00255EEC"/>
    <w:rsid w:val="00261A8F"/>
    <w:rsid w:val="002652F9"/>
    <w:rsid w:val="00271D88"/>
    <w:rsid w:val="0027388E"/>
    <w:rsid w:val="00293B93"/>
    <w:rsid w:val="00294D8C"/>
    <w:rsid w:val="002A3C9D"/>
    <w:rsid w:val="002A6284"/>
    <w:rsid w:val="002A7461"/>
    <w:rsid w:val="002B3370"/>
    <w:rsid w:val="002B768C"/>
    <w:rsid w:val="002C0D84"/>
    <w:rsid w:val="002C1534"/>
    <w:rsid w:val="002F0CD7"/>
    <w:rsid w:val="002F54BB"/>
    <w:rsid w:val="002F7977"/>
    <w:rsid w:val="00305FB2"/>
    <w:rsid w:val="00310885"/>
    <w:rsid w:val="0031298D"/>
    <w:rsid w:val="00313582"/>
    <w:rsid w:val="00320D77"/>
    <w:rsid w:val="00323A79"/>
    <w:rsid w:val="00324184"/>
    <w:rsid w:val="00324900"/>
    <w:rsid w:val="00326E91"/>
    <w:rsid w:val="003402AF"/>
    <w:rsid w:val="00341725"/>
    <w:rsid w:val="0034256C"/>
    <w:rsid w:val="00345E47"/>
    <w:rsid w:val="003574C2"/>
    <w:rsid w:val="003603B4"/>
    <w:rsid w:val="00373465"/>
    <w:rsid w:val="0037589F"/>
    <w:rsid w:val="003765A1"/>
    <w:rsid w:val="0038739C"/>
    <w:rsid w:val="00396AAB"/>
    <w:rsid w:val="00397661"/>
    <w:rsid w:val="003A12BB"/>
    <w:rsid w:val="003A3466"/>
    <w:rsid w:val="003A441E"/>
    <w:rsid w:val="003B1F2A"/>
    <w:rsid w:val="003C4E54"/>
    <w:rsid w:val="003C708E"/>
    <w:rsid w:val="003D5DA4"/>
    <w:rsid w:val="003D736A"/>
    <w:rsid w:val="003F3BE7"/>
    <w:rsid w:val="00423DAC"/>
    <w:rsid w:val="00431444"/>
    <w:rsid w:val="0043166A"/>
    <w:rsid w:val="00432656"/>
    <w:rsid w:val="004348F8"/>
    <w:rsid w:val="00437BAA"/>
    <w:rsid w:val="00440780"/>
    <w:rsid w:val="00440C23"/>
    <w:rsid w:val="00454658"/>
    <w:rsid w:val="00467B1B"/>
    <w:rsid w:val="00492673"/>
    <w:rsid w:val="00496BBC"/>
    <w:rsid w:val="004A1CFC"/>
    <w:rsid w:val="004A2B6A"/>
    <w:rsid w:val="004B0336"/>
    <w:rsid w:val="004B2D3D"/>
    <w:rsid w:val="004B623C"/>
    <w:rsid w:val="004C08EB"/>
    <w:rsid w:val="004C3B04"/>
    <w:rsid w:val="004D173A"/>
    <w:rsid w:val="004D6B8C"/>
    <w:rsid w:val="004E1AB7"/>
    <w:rsid w:val="004E2E55"/>
    <w:rsid w:val="004E2EF2"/>
    <w:rsid w:val="004E7AF2"/>
    <w:rsid w:val="004F2D9C"/>
    <w:rsid w:val="005011BD"/>
    <w:rsid w:val="00501BF1"/>
    <w:rsid w:val="0050353E"/>
    <w:rsid w:val="00503C3A"/>
    <w:rsid w:val="00504995"/>
    <w:rsid w:val="00510396"/>
    <w:rsid w:val="00512FDA"/>
    <w:rsid w:val="00513522"/>
    <w:rsid w:val="0052071C"/>
    <w:rsid w:val="00524B62"/>
    <w:rsid w:val="0052791F"/>
    <w:rsid w:val="00527A6C"/>
    <w:rsid w:val="00527CD5"/>
    <w:rsid w:val="00535448"/>
    <w:rsid w:val="0055704C"/>
    <w:rsid w:val="00571169"/>
    <w:rsid w:val="00575D8B"/>
    <w:rsid w:val="0058515D"/>
    <w:rsid w:val="005A769F"/>
    <w:rsid w:val="005B343A"/>
    <w:rsid w:val="005C2C0A"/>
    <w:rsid w:val="005C6851"/>
    <w:rsid w:val="005E0A97"/>
    <w:rsid w:val="005F5044"/>
    <w:rsid w:val="006102A0"/>
    <w:rsid w:val="00610E0F"/>
    <w:rsid w:val="00612DD4"/>
    <w:rsid w:val="00621968"/>
    <w:rsid w:val="0062514F"/>
    <w:rsid w:val="00627D8E"/>
    <w:rsid w:val="00633515"/>
    <w:rsid w:val="006363AB"/>
    <w:rsid w:val="00636B0B"/>
    <w:rsid w:val="0064108F"/>
    <w:rsid w:val="00643F62"/>
    <w:rsid w:val="00644480"/>
    <w:rsid w:val="006601B8"/>
    <w:rsid w:val="0066087B"/>
    <w:rsid w:val="006672C3"/>
    <w:rsid w:val="006749F0"/>
    <w:rsid w:val="00674F3F"/>
    <w:rsid w:val="0067595D"/>
    <w:rsid w:val="00675EB2"/>
    <w:rsid w:val="00676B00"/>
    <w:rsid w:val="00691A39"/>
    <w:rsid w:val="006922F2"/>
    <w:rsid w:val="006B0AB2"/>
    <w:rsid w:val="006B47B9"/>
    <w:rsid w:val="006B4A5D"/>
    <w:rsid w:val="006B56E9"/>
    <w:rsid w:val="006B5D00"/>
    <w:rsid w:val="006C2F0F"/>
    <w:rsid w:val="006C323C"/>
    <w:rsid w:val="006C520F"/>
    <w:rsid w:val="006C7226"/>
    <w:rsid w:val="006D562A"/>
    <w:rsid w:val="006D59E4"/>
    <w:rsid w:val="006D7127"/>
    <w:rsid w:val="006E3F04"/>
    <w:rsid w:val="006F06A2"/>
    <w:rsid w:val="006F06B2"/>
    <w:rsid w:val="006F696B"/>
    <w:rsid w:val="00702233"/>
    <w:rsid w:val="0070531A"/>
    <w:rsid w:val="007076A9"/>
    <w:rsid w:val="0071024E"/>
    <w:rsid w:val="007151FB"/>
    <w:rsid w:val="00722296"/>
    <w:rsid w:val="007222F7"/>
    <w:rsid w:val="0072331E"/>
    <w:rsid w:val="00723842"/>
    <w:rsid w:val="0073656B"/>
    <w:rsid w:val="00745128"/>
    <w:rsid w:val="00747FE5"/>
    <w:rsid w:val="00752567"/>
    <w:rsid w:val="00764920"/>
    <w:rsid w:val="0076579E"/>
    <w:rsid w:val="00766B89"/>
    <w:rsid w:val="00770953"/>
    <w:rsid w:val="007755BE"/>
    <w:rsid w:val="00780680"/>
    <w:rsid w:val="00781445"/>
    <w:rsid w:val="00781903"/>
    <w:rsid w:val="00781E95"/>
    <w:rsid w:val="00781FA7"/>
    <w:rsid w:val="00782943"/>
    <w:rsid w:val="007A1D89"/>
    <w:rsid w:val="007A5262"/>
    <w:rsid w:val="007B532F"/>
    <w:rsid w:val="007C05FD"/>
    <w:rsid w:val="007C7806"/>
    <w:rsid w:val="007D0A09"/>
    <w:rsid w:val="007E49C1"/>
    <w:rsid w:val="007F2143"/>
    <w:rsid w:val="0080121E"/>
    <w:rsid w:val="00801458"/>
    <w:rsid w:val="0080458F"/>
    <w:rsid w:val="008118F3"/>
    <w:rsid w:val="00811DCC"/>
    <w:rsid w:val="00830EF4"/>
    <w:rsid w:val="00832B16"/>
    <w:rsid w:val="00846B5C"/>
    <w:rsid w:val="00850E51"/>
    <w:rsid w:val="00851855"/>
    <w:rsid w:val="008675FB"/>
    <w:rsid w:val="008701FB"/>
    <w:rsid w:val="00875706"/>
    <w:rsid w:val="008A4B0D"/>
    <w:rsid w:val="008A6A4C"/>
    <w:rsid w:val="008A7F57"/>
    <w:rsid w:val="008B3B3E"/>
    <w:rsid w:val="008C52C6"/>
    <w:rsid w:val="008D0681"/>
    <w:rsid w:val="008D1D08"/>
    <w:rsid w:val="008D681F"/>
    <w:rsid w:val="008E0879"/>
    <w:rsid w:val="008E12B4"/>
    <w:rsid w:val="008E591C"/>
    <w:rsid w:val="008E5B9E"/>
    <w:rsid w:val="00903E7B"/>
    <w:rsid w:val="00910FA7"/>
    <w:rsid w:val="00911DEF"/>
    <w:rsid w:val="0092699F"/>
    <w:rsid w:val="0094693A"/>
    <w:rsid w:val="009519DE"/>
    <w:rsid w:val="00955F0A"/>
    <w:rsid w:val="009635D4"/>
    <w:rsid w:val="0099024A"/>
    <w:rsid w:val="00990BC4"/>
    <w:rsid w:val="00997400"/>
    <w:rsid w:val="009A0414"/>
    <w:rsid w:val="009A7568"/>
    <w:rsid w:val="009B056E"/>
    <w:rsid w:val="009B1542"/>
    <w:rsid w:val="009B5121"/>
    <w:rsid w:val="009B6AEA"/>
    <w:rsid w:val="009B6DC0"/>
    <w:rsid w:val="009B72A6"/>
    <w:rsid w:val="009C0979"/>
    <w:rsid w:val="009E6605"/>
    <w:rsid w:val="009F462E"/>
    <w:rsid w:val="00A049F6"/>
    <w:rsid w:val="00A065DB"/>
    <w:rsid w:val="00A10E88"/>
    <w:rsid w:val="00A130B2"/>
    <w:rsid w:val="00A2040F"/>
    <w:rsid w:val="00A224FA"/>
    <w:rsid w:val="00A22AD3"/>
    <w:rsid w:val="00A32F24"/>
    <w:rsid w:val="00A3356D"/>
    <w:rsid w:val="00A360A1"/>
    <w:rsid w:val="00A5462C"/>
    <w:rsid w:val="00A64825"/>
    <w:rsid w:val="00A64F70"/>
    <w:rsid w:val="00A67220"/>
    <w:rsid w:val="00A70125"/>
    <w:rsid w:val="00AB4ECB"/>
    <w:rsid w:val="00AC1DA4"/>
    <w:rsid w:val="00AD58EE"/>
    <w:rsid w:val="00AF128C"/>
    <w:rsid w:val="00AF192F"/>
    <w:rsid w:val="00AF69BD"/>
    <w:rsid w:val="00B00D65"/>
    <w:rsid w:val="00B02905"/>
    <w:rsid w:val="00B140C5"/>
    <w:rsid w:val="00B22426"/>
    <w:rsid w:val="00B2554D"/>
    <w:rsid w:val="00B266A8"/>
    <w:rsid w:val="00B26E12"/>
    <w:rsid w:val="00B30566"/>
    <w:rsid w:val="00B4107D"/>
    <w:rsid w:val="00B45824"/>
    <w:rsid w:val="00B525C2"/>
    <w:rsid w:val="00B537F3"/>
    <w:rsid w:val="00B63381"/>
    <w:rsid w:val="00B71259"/>
    <w:rsid w:val="00B90485"/>
    <w:rsid w:val="00B90F92"/>
    <w:rsid w:val="00B94618"/>
    <w:rsid w:val="00BA0BE4"/>
    <w:rsid w:val="00BA5A3B"/>
    <w:rsid w:val="00BA7E18"/>
    <w:rsid w:val="00BE045D"/>
    <w:rsid w:val="00BE522A"/>
    <w:rsid w:val="00BF6FB8"/>
    <w:rsid w:val="00BF7546"/>
    <w:rsid w:val="00C360BA"/>
    <w:rsid w:val="00C413EA"/>
    <w:rsid w:val="00C422C1"/>
    <w:rsid w:val="00C42E91"/>
    <w:rsid w:val="00C44351"/>
    <w:rsid w:val="00C513EA"/>
    <w:rsid w:val="00C51ED5"/>
    <w:rsid w:val="00C5419B"/>
    <w:rsid w:val="00C622AF"/>
    <w:rsid w:val="00C7162A"/>
    <w:rsid w:val="00C83C60"/>
    <w:rsid w:val="00C84FD4"/>
    <w:rsid w:val="00C86AFD"/>
    <w:rsid w:val="00CA010A"/>
    <w:rsid w:val="00CB2291"/>
    <w:rsid w:val="00CC1F54"/>
    <w:rsid w:val="00CD0C05"/>
    <w:rsid w:val="00CD48BD"/>
    <w:rsid w:val="00CD58CC"/>
    <w:rsid w:val="00CE045B"/>
    <w:rsid w:val="00CE6E57"/>
    <w:rsid w:val="00CF1E34"/>
    <w:rsid w:val="00D068B2"/>
    <w:rsid w:val="00D06B17"/>
    <w:rsid w:val="00D21E7F"/>
    <w:rsid w:val="00D24920"/>
    <w:rsid w:val="00D321C6"/>
    <w:rsid w:val="00D42B1E"/>
    <w:rsid w:val="00D435CA"/>
    <w:rsid w:val="00D52BFE"/>
    <w:rsid w:val="00D664AF"/>
    <w:rsid w:val="00D7382D"/>
    <w:rsid w:val="00D74844"/>
    <w:rsid w:val="00D77B36"/>
    <w:rsid w:val="00D82688"/>
    <w:rsid w:val="00D856D8"/>
    <w:rsid w:val="00D92B68"/>
    <w:rsid w:val="00DA13D8"/>
    <w:rsid w:val="00DD02D9"/>
    <w:rsid w:val="00DD65DB"/>
    <w:rsid w:val="00DE594E"/>
    <w:rsid w:val="00DE66AB"/>
    <w:rsid w:val="00DE6DEC"/>
    <w:rsid w:val="00DF0A99"/>
    <w:rsid w:val="00DF1137"/>
    <w:rsid w:val="00E00A64"/>
    <w:rsid w:val="00E05F64"/>
    <w:rsid w:val="00E15664"/>
    <w:rsid w:val="00E235A2"/>
    <w:rsid w:val="00E32A9A"/>
    <w:rsid w:val="00E343DD"/>
    <w:rsid w:val="00E356E6"/>
    <w:rsid w:val="00E6207A"/>
    <w:rsid w:val="00E87D30"/>
    <w:rsid w:val="00E939ED"/>
    <w:rsid w:val="00E973AB"/>
    <w:rsid w:val="00E97F06"/>
    <w:rsid w:val="00EA31F0"/>
    <w:rsid w:val="00EA4AC7"/>
    <w:rsid w:val="00EB28EC"/>
    <w:rsid w:val="00EB584F"/>
    <w:rsid w:val="00EC6BA4"/>
    <w:rsid w:val="00ED27C7"/>
    <w:rsid w:val="00ED2897"/>
    <w:rsid w:val="00ED4B53"/>
    <w:rsid w:val="00EE1D8B"/>
    <w:rsid w:val="00F110FC"/>
    <w:rsid w:val="00F132D9"/>
    <w:rsid w:val="00F135CD"/>
    <w:rsid w:val="00F1570C"/>
    <w:rsid w:val="00F16DB8"/>
    <w:rsid w:val="00F2589F"/>
    <w:rsid w:val="00F32FF2"/>
    <w:rsid w:val="00F40644"/>
    <w:rsid w:val="00F62526"/>
    <w:rsid w:val="00F67129"/>
    <w:rsid w:val="00F737AF"/>
    <w:rsid w:val="00F77C78"/>
    <w:rsid w:val="00F80CEE"/>
    <w:rsid w:val="00F82E1D"/>
    <w:rsid w:val="00F85C3A"/>
    <w:rsid w:val="00F86CC2"/>
    <w:rsid w:val="00F97BC4"/>
    <w:rsid w:val="00FA4479"/>
    <w:rsid w:val="00FC1B35"/>
    <w:rsid w:val="00FC7E97"/>
    <w:rsid w:val="00FF1480"/>
    <w:rsid w:val="00FF4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3F88"/>
  <w15:docId w15:val="{8F943E83-186D-407D-84A4-0951E822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54D"/>
    <w:pPr>
      <w:spacing w:after="200" w:line="276" w:lineRule="auto"/>
    </w:pPr>
    <w:rPr>
      <w:lang w:eastAsia="en-US"/>
    </w:rPr>
  </w:style>
  <w:style w:type="paragraph" w:styleId="Heading1">
    <w:name w:val="heading 1"/>
    <w:basedOn w:val="Normal"/>
    <w:next w:val="Normal"/>
    <w:link w:val="Heading1Char"/>
    <w:uiPriority w:val="9"/>
    <w:qFormat/>
    <w:locked/>
    <w:rsid w:val="00B266A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F7EAE"/>
    <w:pPr>
      <w:ind w:left="720"/>
      <w:contextualSpacing/>
    </w:pPr>
  </w:style>
  <w:style w:type="paragraph" w:styleId="FootnoteText">
    <w:name w:val="footnote text"/>
    <w:basedOn w:val="Normal"/>
    <w:link w:val="FootnoteTextChar"/>
    <w:uiPriority w:val="99"/>
    <w:rsid w:val="00320D77"/>
    <w:rPr>
      <w:sz w:val="20"/>
      <w:szCs w:val="20"/>
    </w:rPr>
  </w:style>
  <w:style w:type="character" w:customStyle="1" w:styleId="FootnoteTextChar">
    <w:name w:val="Footnote Text Char"/>
    <w:basedOn w:val="DefaultParagraphFont"/>
    <w:link w:val="FootnoteText"/>
    <w:uiPriority w:val="99"/>
    <w:locked/>
    <w:rsid w:val="00320D77"/>
    <w:rPr>
      <w:rFonts w:ascii="Calibri" w:eastAsia="Times New Roman" w:hAnsi="Calibri" w:cs="Times New Roman"/>
      <w:sz w:val="20"/>
      <w:szCs w:val="20"/>
      <w:lang w:val="hr-HR"/>
    </w:rPr>
  </w:style>
  <w:style w:type="paragraph" w:styleId="Header">
    <w:name w:val="header"/>
    <w:basedOn w:val="Normal"/>
    <w:link w:val="HeaderChar"/>
    <w:uiPriority w:val="99"/>
    <w:rsid w:val="007E49C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E49C1"/>
    <w:rPr>
      <w:rFonts w:ascii="Calibri" w:eastAsia="Times New Roman" w:hAnsi="Calibri" w:cs="Times New Roman"/>
      <w:lang w:val="hr-HR"/>
    </w:rPr>
  </w:style>
  <w:style w:type="character" w:styleId="CommentReference">
    <w:name w:val="annotation reference"/>
    <w:basedOn w:val="DefaultParagraphFont"/>
    <w:uiPriority w:val="99"/>
    <w:rsid w:val="007E49C1"/>
    <w:rPr>
      <w:rFonts w:cs="Times New Roman"/>
      <w:sz w:val="16"/>
      <w:szCs w:val="16"/>
    </w:rPr>
  </w:style>
  <w:style w:type="paragraph" w:styleId="CommentText">
    <w:name w:val="annotation text"/>
    <w:basedOn w:val="Normal"/>
    <w:link w:val="CommentTextChar"/>
    <w:uiPriority w:val="99"/>
    <w:rsid w:val="007E49C1"/>
    <w:pPr>
      <w:spacing w:line="240" w:lineRule="auto"/>
    </w:pPr>
    <w:rPr>
      <w:sz w:val="20"/>
      <w:szCs w:val="20"/>
    </w:rPr>
  </w:style>
  <w:style w:type="character" w:customStyle="1" w:styleId="CommentTextChar">
    <w:name w:val="Comment Text Char"/>
    <w:basedOn w:val="DefaultParagraphFont"/>
    <w:link w:val="CommentText"/>
    <w:uiPriority w:val="99"/>
    <w:locked/>
    <w:rsid w:val="007E49C1"/>
    <w:rPr>
      <w:rFonts w:cs="Times New Roman"/>
      <w:sz w:val="20"/>
      <w:szCs w:val="20"/>
      <w:lang w:val="hr-HR"/>
    </w:rPr>
  </w:style>
  <w:style w:type="paragraph" w:styleId="BalloonText">
    <w:name w:val="Balloon Text"/>
    <w:basedOn w:val="Normal"/>
    <w:link w:val="BalloonTextChar"/>
    <w:uiPriority w:val="99"/>
    <w:semiHidden/>
    <w:rsid w:val="007E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49C1"/>
    <w:rPr>
      <w:rFonts w:ascii="Tahoma" w:hAnsi="Tahoma" w:cs="Tahoma"/>
      <w:sz w:val="16"/>
      <w:szCs w:val="16"/>
    </w:rPr>
  </w:style>
  <w:style w:type="paragraph" w:styleId="CommentSubject">
    <w:name w:val="annotation subject"/>
    <w:basedOn w:val="CommentText"/>
    <w:next w:val="CommentText"/>
    <w:link w:val="CommentSubjectChar"/>
    <w:uiPriority w:val="99"/>
    <w:semiHidden/>
    <w:rsid w:val="003B1F2A"/>
    <w:rPr>
      <w:b/>
      <w:bCs/>
      <w:lang w:val="en-US"/>
    </w:rPr>
  </w:style>
  <w:style w:type="character" w:customStyle="1" w:styleId="CommentSubjectChar">
    <w:name w:val="Comment Subject Char"/>
    <w:basedOn w:val="CommentTextChar"/>
    <w:link w:val="CommentSubject"/>
    <w:uiPriority w:val="99"/>
    <w:semiHidden/>
    <w:locked/>
    <w:rsid w:val="003B1F2A"/>
    <w:rPr>
      <w:rFonts w:cs="Times New Roman"/>
      <w:b/>
      <w:bCs/>
      <w:sz w:val="20"/>
      <w:szCs w:val="20"/>
      <w:lang w:val="hr-HR"/>
    </w:rPr>
  </w:style>
  <w:style w:type="character" w:styleId="Hyperlink">
    <w:name w:val="Hyperlink"/>
    <w:basedOn w:val="DefaultParagraphFont"/>
    <w:uiPriority w:val="99"/>
    <w:rsid w:val="003B1F2A"/>
    <w:rPr>
      <w:rFonts w:cs="Times New Roman"/>
      <w:color w:val="0000FF"/>
      <w:u w:val="single"/>
    </w:rPr>
  </w:style>
  <w:style w:type="paragraph" w:styleId="NoSpacing">
    <w:name w:val="No Spacing"/>
    <w:link w:val="NoSpacingChar"/>
    <w:uiPriority w:val="1"/>
    <w:qFormat/>
    <w:rsid w:val="003C4E54"/>
    <w:pPr>
      <w:spacing w:after="200" w:line="276" w:lineRule="auto"/>
    </w:pPr>
    <w:rPr>
      <w:lang w:eastAsia="en-US"/>
    </w:rPr>
  </w:style>
  <w:style w:type="character" w:customStyle="1" w:styleId="NoSpacingChar">
    <w:name w:val="No Spacing Char"/>
    <w:link w:val="NoSpacing"/>
    <w:uiPriority w:val="1"/>
    <w:locked/>
    <w:rsid w:val="003C4E54"/>
    <w:rPr>
      <w:rFonts w:ascii="Calibri" w:eastAsia="Times New Roman" w:hAnsi="Calibri"/>
      <w:sz w:val="22"/>
      <w:lang w:val="hr-HR" w:eastAsia="en-US"/>
    </w:rPr>
  </w:style>
  <w:style w:type="character" w:styleId="FootnoteReference">
    <w:name w:val="footnote reference"/>
    <w:basedOn w:val="DefaultParagraphFont"/>
    <w:uiPriority w:val="99"/>
    <w:semiHidden/>
    <w:rsid w:val="004348F8"/>
    <w:rPr>
      <w:rFonts w:cs="Times New Roman"/>
      <w:vertAlign w:val="superscript"/>
    </w:rPr>
  </w:style>
  <w:style w:type="paragraph" w:customStyle="1" w:styleId="Default">
    <w:name w:val="Default"/>
    <w:uiPriority w:val="99"/>
    <w:rsid w:val="00C84FD4"/>
    <w:pPr>
      <w:autoSpaceDE w:val="0"/>
      <w:autoSpaceDN w:val="0"/>
      <w:adjustRightInd w:val="0"/>
    </w:pPr>
    <w:rPr>
      <w:rFonts w:ascii="Times New Roman" w:hAnsi="Times New Roman"/>
      <w:color w:val="000000"/>
      <w:sz w:val="24"/>
      <w:szCs w:val="24"/>
      <w:lang w:eastAsia="en-US"/>
    </w:rPr>
  </w:style>
  <w:style w:type="paragraph" w:customStyle="1" w:styleId="tekst1">
    <w:name w:val="tekst1"/>
    <w:basedOn w:val="Normal"/>
    <w:uiPriority w:val="99"/>
    <w:rsid w:val="004D6B8C"/>
    <w:pPr>
      <w:spacing w:before="27" w:after="0" w:line="240" w:lineRule="auto"/>
      <w:jc w:val="both"/>
    </w:pPr>
    <w:rPr>
      <w:rFonts w:ascii="Minion Pro Cond" w:eastAsia="Times New Roman" w:hAnsi="Minion Pro Cond"/>
      <w:color w:val="231F20"/>
      <w:sz w:val="24"/>
      <w:szCs w:val="24"/>
      <w:lang w:eastAsia="hr-HR"/>
    </w:rPr>
  </w:style>
  <w:style w:type="character" w:customStyle="1" w:styleId="bold-2">
    <w:name w:val="bold-2"/>
    <w:basedOn w:val="DefaultParagraphFont"/>
    <w:rsid w:val="00C413EA"/>
  </w:style>
  <w:style w:type="paragraph" w:styleId="Revision">
    <w:name w:val="Revision"/>
    <w:hidden/>
    <w:uiPriority w:val="99"/>
    <w:semiHidden/>
    <w:rsid w:val="00F85C3A"/>
    <w:rPr>
      <w:lang w:val="en-US" w:eastAsia="en-US"/>
    </w:rPr>
  </w:style>
  <w:style w:type="paragraph" w:styleId="Footer">
    <w:name w:val="footer"/>
    <w:basedOn w:val="Normal"/>
    <w:link w:val="FooterChar"/>
    <w:uiPriority w:val="99"/>
    <w:unhideWhenUsed/>
    <w:rsid w:val="005C2C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C0A"/>
    <w:rPr>
      <w:lang w:eastAsia="en-US"/>
    </w:rPr>
  </w:style>
  <w:style w:type="character" w:customStyle="1" w:styleId="ListParagraphChar">
    <w:name w:val="List Paragraph Char"/>
    <w:link w:val="ListParagraph"/>
    <w:uiPriority w:val="34"/>
    <w:locked/>
    <w:rsid w:val="00B266A8"/>
    <w:rPr>
      <w:lang w:eastAsia="en-US"/>
    </w:rPr>
  </w:style>
  <w:style w:type="character" w:customStyle="1" w:styleId="Heading1Char">
    <w:name w:val="Heading 1 Char"/>
    <w:basedOn w:val="DefaultParagraphFont"/>
    <w:link w:val="Heading1"/>
    <w:uiPriority w:val="9"/>
    <w:rsid w:val="00B266A8"/>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87936">
      <w:bodyDiv w:val="1"/>
      <w:marLeft w:val="0"/>
      <w:marRight w:val="0"/>
      <w:marTop w:val="0"/>
      <w:marBottom w:val="0"/>
      <w:divBdr>
        <w:top w:val="none" w:sz="0" w:space="0" w:color="auto"/>
        <w:left w:val="none" w:sz="0" w:space="0" w:color="auto"/>
        <w:bottom w:val="none" w:sz="0" w:space="0" w:color="auto"/>
        <w:right w:val="none" w:sz="0" w:space="0" w:color="auto"/>
      </w:divBdr>
    </w:div>
    <w:div w:id="243036138">
      <w:marLeft w:val="0"/>
      <w:marRight w:val="0"/>
      <w:marTop w:val="0"/>
      <w:marBottom w:val="0"/>
      <w:divBdr>
        <w:top w:val="none" w:sz="0" w:space="0" w:color="auto"/>
        <w:left w:val="none" w:sz="0" w:space="0" w:color="auto"/>
        <w:bottom w:val="none" w:sz="0" w:space="0" w:color="auto"/>
        <w:right w:val="none" w:sz="0" w:space="0" w:color="auto"/>
      </w:divBdr>
    </w:div>
    <w:div w:id="243036140">
      <w:marLeft w:val="0"/>
      <w:marRight w:val="0"/>
      <w:marTop w:val="0"/>
      <w:marBottom w:val="0"/>
      <w:divBdr>
        <w:top w:val="none" w:sz="0" w:space="0" w:color="auto"/>
        <w:left w:val="none" w:sz="0" w:space="0" w:color="auto"/>
        <w:bottom w:val="none" w:sz="0" w:space="0" w:color="auto"/>
        <w:right w:val="none" w:sz="0" w:space="0" w:color="auto"/>
      </w:divBdr>
    </w:div>
    <w:div w:id="243036142">
      <w:marLeft w:val="0"/>
      <w:marRight w:val="0"/>
      <w:marTop w:val="0"/>
      <w:marBottom w:val="0"/>
      <w:divBdr>
        <w:top w:val="none" w:sz="0" w:space="0" w:color="auto"/>
        <w:left w:val="none" w:sz="0" w:space="0" w:color="auto"/>
        <w:bottom w:val="none" w:sz="0" w:space="0" w:color="auto"/>
        <w:right w:val="none" w:sz="0" w:space="0" w:color="auto"/>
      </w:divBdr>
    </w:div>
    <w:div w:id="243036143">
      <w:marLeft w:val="0"/>
      <w:marRight w:val="0"/>
      <w:marTop w:val="0"/>
      <w:marBottom w:val="0"/>
      <w:divBdr>
        <w:top w:val="none" w:sz="0" w:space="0" w:color="auto"/>
        <w:left w:val="none" w:sz="0" w:space="0" w:color="auto"/>
        <w:bottom w:val="none" w:sz="0" w:space="0" w:color="auto"/>
        <w:right w:val="none" w:sz="0" w:space="0" w:color="auto"/>
      </w:divBdr>
    </w:div>
    <w:div w:id="243036144">
      <w:marLeft w:val="0"/>
      <w:marRight w:val="0"/>
      <w:marTop w:val="0"/>
      <w:marBottom w:val="0"/>
      <w:divBdr>
        <w:top w:val="none" w:sz="0" w:space="0" w:color="auto"/>
        <w:left w:val="none" w:sz="0" w:space="0" w:color="auto"/>
        <w:bottom w:val="none" w:sz="0" w:space="0" w:color="auto"/>
        <w:right w:val="none" w:sz="0" w:space="0" w:color="auto"/>
      </w:divBdr>
    </w:div>
    <w:div w:id="243036145">
      <w:marLeft w:val="0"/>
      <w:marRight w:val="0"/>
      <w:marTop w:val="0"/>
      <w:marBottom w:val="0"/>
      <w:divBdr>
        <w:top w:val="none" w:sz="0" w:space="0" w:color="auto"/>
        <w:left w:val="none" w:sz="0" w:space="0" w:color="auto"/>
        <w:bottom w:val="none" w:sz="0" w:space="0" w:color="auto"/>
        <w:right w:val="none" w:sz="0" w:space="0" w:color="auto"/>
      </w:divBdr>
      <w:divsChild>
        <w:div w:id="243036139">
          <w:marLeft w:val="0"/>
          <w:marRight w:val="0"/>
          <w:marTop w:val="0"/>
          <w:marBottom w:val="0"/>
          <w:divBdr>
            <w:top w:val="none" w:sz="0" w:space="0" w:color="auto"/>
            <w:left w:val="none" w:sz="0" w:space="0" w:color="auto"/>
            <w:bottom w:val="none" w:sz="0" w:space="0" w:color="auto"/>
            <w:right w:val="none" w:sz="0" w:space="0" w:color="auto"/>
          </w:divBdr>
          <w:divsChild>
            <w:div w:id="243036141">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3086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0B20C-A25B-4D00-A154-35745844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2133</Words>
  <Characters>12161</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gordana.malecic</dc:creator>
  <cp:lastModifiedBy>Dubravka Međimurec</cp:lastModifiedBy>
  <cp:revision>8</cp:revision>
  <cp:lastPrinted>2017-09-22T08:57:00Z</cp:lastPrinted>
  <dcterms:created xsi:type="dcterms:W3CDTF">2018-06-18T11:01:00Z</dcterms:created>
  <dcterms:modified xsi:type="dcterms:W3CDTF">2018-06-19T09:24:00Z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0x010100400D47F1CCDB1949A02E45CB9A03468A</vt:lpwstr>
  </property>
</Properties>
</file>